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9135"/>
      </w:tblGrid>
      <w:tr w:rsidR="0036384E" w:rsidRPr="00C67524" w:rsidTr="00573D90">
        <w:trPr>
          <w:trHeight w:val="1440"/>
          <w:jc w:val="center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6384E" w:rsidRPr="00C67524" w:rsidRDefault="0036384E" w:rsidP="002A77AE">
            <w:pPr>
              <w:spacing w:before="160"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>INCIDENT RESPONSE GUIDE</w:t>
            </w:r>
          </w:p>
          <w:p w:rsidR="0036384E" w:rsidRPr="00C67524" w:rsidRDefault="0036384E" w:rsidP="002A77AE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36384E" w:rsidRPr="00C67524" w:rsidRDefault="0036384E" w:rsidP="00FE3CE5">
            <w:pPr>
              <w:tabs>
                <w:tab w:val="left" w:pos="-1980"/>
                <w:tab w:val="center" w:pos="4320"/>
                <w:tab w:val="right" w:pos="8640"/>
              </w:tabs>
              <w:spacing w:after="160"/>
              <w:ind w:left="1080" w:right="180" w:hanging="108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0"/>
                <w:szCs w:val="20"/>
              </w:rPr>
              <w:t>Mission:</w:t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082941" w:rsidRPr="00082941">
              <w:rPr>
                <w:rFonts w:asciiTheme="minorHAnsi" w:hAnsiTheme="minorHAnsi" w:cstheme="minorHAnsi"/>
                <w:sz w:val="20"/>
                <w:szCs w:val="20"/>
              </w:rPr>
              <w:t>To safely manage the operations of the nursing home during a power outage and its restoration</w:t>
            </w:r>
            <w:r w:rsidR="000829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6384E" w:rsidRPr="00C67524" w:rsidTr="0036384E">
        <w:trPr>
          <w:jc w:val="center"/>
        </w:trPr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84E" w:rsidRPr="00C67524" w:rsidRDefault="0036384E" w:rsidP="0036384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D32EE" w:rsidRPr="00C67524" w:rsidTr="002A77AE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36384E" w:rsidP="002A77AE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>DIRECTIONS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B32C48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Read this entire response guide and review Incident Management Team Chart.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B32C48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Use this response guide as a checklist to ensure all tasks are addressed and completed.</w:t>
            </w:r>
          </w:p>
        </w:tc>
      </w:tr>
      <w:tr w:rsidR="001D32EE" w:rsidRPr="00C67524" w:rsidTr="002A77AE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36384E" w:rsidP="002A77A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  <w:t>OBJECTIVES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082941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08294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Maintain emergency power systems.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082941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08294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Maintain resident care management and safety.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082941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08294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Minimize impact on nursing home operations.</w:t>
            </w:r>
          </w:p>
        </w:tc>
      </w:tr>
      <w:tr w:rsidR="00B32C48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B32C48" w:rsidRPr="00C67524" w:rsidRDefault="00B32C48" w:rsidP="00B32C4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B32C48" w:rsidRPr="00C67524" w:rsidRDefault="00082941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08294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Evacuate residents to other facilities, if appropriate.</w:t>
            </w:r>
          </w:p>
        </w:tc>
      </w:tr>
      <w:tr w:rsidR="00082941" w:rsidRPr="00C67524" w:rsidTr="00573D90">
        <w:tblPrEx>
          <w:tblLook w:val="0000" w:firstRow="0" w:lastRow="0" w:firstColumn="0" w:lastColumn="0" w:noHBand="0" w:noVBand="0"/>
        </w:tblPrEx>
        <w:trPr>
          <w:trHeight w:hRule="exact" w:val="685"/>
          <w:jc w:val="center"/>
        </w:trPr>
        <w:tc>
          <w:tcPr>
            <w:tcW w:w="441" w:type="dxa"/>
            <w:vAlign w:val="center"/>
          </w:tcPr>
          <w:p w:rsidR="00082941" w:rsidRPr="00C67524" w:rsidRDefault="00082941" w:rsidP="0008294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082941" w:rsidRPr="00C67524" w:rsidRDefault="00082941" w:rsidP="00082941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08294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Communicate situation to staff, residents, the media, community officials, and regulatory agencies, and receive information.</w:t>
            </w:r>
          </w:p>
        </w:tc>
      </w:tr>
      <w:tr w:rsidR="00082941" w:rsidRPr="00C67524" w:rsidTr="002A77AE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082941" w:rsidRPr="00C67524" w:rsidRDefault="00082941" w:rsidP="002A77A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IMMEDIATE ACTIONS </w:t>
            </w:r>
            <w:r w:rsidRPr="00C67524">
              <w:rPr>
                <w:rFonts w:asciiTheme="minorHAnsi" w:hAnsiTheme="minorHAnsi" w:cstheme="minorHAnsi"/>
                <w:sz w:val="18"/>
                <w:szCs w:val="20"/>
              </w:rPr>
              <w:t>(OPERATIONAL PERIOD 0-2 HOURS)</w:t>
            </w:r>
          </w:p>
        </w:tc>
      </w:tr>
      <w:tr w:rsidR="00082941" w:rsidRPr="00C67524" w:rsidTr="002A77AE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082941" w:rsidRPr="00C67524" w:rsidRDefault="00082941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082941" w:rsidRPr="002A77AE" w:rsidRDefault="00082941" w:rsidP="002A77AE">
            <w:pPr>
              <w:spacing w:before="100" w:after="10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COMMAND </w:t>
            </w:r>
          </w:p>
        </w:tc>
      </w:tr>
      <w:tr w:rsidR="00082941" w:rsidRPr="00C67524" w:rsidTr="004C5F39">
        <w:tblPrEx>
          <w:tblLook w:val="0000" w:firstRow="0" w:lastRow="0" w:firstColumn="0" w:lastColumn="0" w:noHBand="0" w:noVBand="0"/>
        </w:tblPrEx>
        <w:trPr>
          <w:trHeight w:val="4760"/>
          <w:jc w:val="center"/>
        </w:trPr>
        <w:tc>
          <w:tcPr>
            <w:tcW w:w="441" w:type="dxa"/>
            <w:vMerge/>
            <w:vAlign w:val="center"/>
          </w:tcPr>
          <w:p w:rsidR="00082941" w:rsidRPr="00C67524" w:rsidRDefault="00082941" w:rsidP="002A77AE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082941" w:rsidRPr="00C67524" w:rsidRDefault="00082941" w:rsidP="00B32C48">
            <w:pPr>
              <w:spacing w:before="100" w:after="100" w:line="240" w:lineRule="auto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573D90" w:rsidRPr="00573D90" w:rsidRDefault="00082941" w:rsidP="00573D90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573D90" w:rsidRPr="00573D9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Activate the Nursing Home Emergency Operations Plan</w:t>
            </w:r>
            <w:r w:rsidR="00573D9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  <w:r w:rsidR="00573D90" w:rsidRPr="00573D9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  <w:p w:rsidR="00573D90" w:rsidRPr="00573D90" w:rsidRDefault="00573D90" w:rsidP="00573D90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573D9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Activate Command Staff and Section Chiefs, as appropriate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573D90" w:rsidRPr="00573D90" w:rsidRDefault="00573D90" w:rsidP="00573D90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573D9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Notify local emergency management/emergency operations center/regulatory agencies of nursing home situation status, and obtain incident information and estimated timelines for restoration of power (if cause of power failure is external to the nursing home)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573D90" w:rsidRPr="00573D90" w:rsidRDefault="00573D90" w:rsidP="00573D90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573D9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Notify local EMS and ambulance providers about the situation and possible need to evacuate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082941" w:rsidRPr="00C42779" w:rsidRDefault="00573D90" w:rsidP="00A01B09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573D9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Communicate with other Local/Regional Medical Coordinators to determine: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  <w:p w:rsidR="00573D90" w:rsidRPr="00573D90" w:rsidRDefault="00573D90" w:rsidP="00A01B09">
            <w:pPr>
              <w:numPr>
                <w:ilvl w:val="0"/>
                <w:numId w:val="26"/>
              </w:numPr>
              <w:spacing w:before="100" w:line="240" w:lineRule="auto"/>
              <w:rPr>
                <w:rFonts w:asciiTheme="minorHAnsi" w:hAnsiTheme="minorHAnsi" w:cstheme="minorHAnsi"/>
                <w:spacing w:val="-3"/>
                <w:sz w:val="20"/>
              </w:rPr>
            </w:pPr>
            <w:r w:rsidRPr="00573D90">
              <w:rPr>
                <w:rFonts w:asciiTheme="minorHAnsi" w:hAnsiTheme="minorHAnsi" w:cstheme="minorHAnsi"/>
                <w:spacing w:val="-3"/>
                <w:sz w:val="20"/>
              </w:rPr>
              <w:t>Situation status /impact on healthcare facilities</w:t>
            </w:r>
          </w:p>
          <w:p w:rsidR="00573D90" w:rsidRPr="00573D90" w:rsidRDefault="00573D90" w:rsidP="00A01B09">
            <w:pPr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spacing w:val="-3"/>
                <w:sz w:val="20"/>
              </w:rPr>
            </w:pPr>
            <w:r w:rsidRPr="00573D90">
              <w:rPr>
                <w:rFonts w:asciiTheme="minorHAnsi" w:hAnsiTheme="minorHAnsi" w:cstheme="minorHAnsi"/>
                <w:spacing w:val="-3"/>
                <w:sz w:val="20"/>
              </w:rPr>
              <w:t>Patient transfer/bed availability</w:t>
            </w:r>
          </w:p>
          <w:p w:rsidR="00573D90" w:rsidRPr="00573D90" w:rsidRDefault="00573D90" w:rsidP="00A01B09">
            <w:pPr>
              <w:numPr>
                <w:ilvl w:val="0"/>
                <w:numId w:val="26"/>
              </w:numPr>
              <w:spacing w:after="100" w:line="240" w:lineRule="auto"/>
              <w:rPr>
                <w:rFonts w:asciiTheme="minorHAnsi" w:hAnsiTheme="minorHAnsi" w:cstheme="minorHAnsi"/>
                <w:spacing w:val="-3"/>
                <w:sz w:val="20"/>
              </w:rPr>
            </w:pPr>
            <w:r w:rsidRPr="00573D90">
              <w:rPr>
                <w:rFonts w:asciiTheme="minorHAnsi" w:hAnsiTheme="minorHAnsi" w:cstheme="minorHAnsi"/>
                <w:spacing w:val="-3"/>
                <w:sz w:val="20"/>
              </w:rPr>
              <w:t>Ability to loan needed equipment, supplies, medications, personnel, etc.</w:t>
            </w:r>
          </w:p>
          <w:p w:rsidR="00573D90" w:rsidRPr="00573D90" w:rsidRDefault="00082941" w:rsidP="00573D90">
            <w:pPr>
              <w:pStyle w:val="ListParagraph"/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</w:pP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573D90" w:rsidRPr="00573D90"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  <w:t>Inform staff, residents, and families of situation and measures to provide power and protect life</w:t>
            </w:r>
            <w:r w:rsidR="00573D90"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  <w:t>.</w:t>
            </w:r>
          </w:p>
          <w:p w:rsidR="00573D90" w:rsidRPr="00573D90" w:rsidRDefault="00573D90" w:rsidP="00573D90">
            <w:pPr>
              <w:pStyle w:val="ListParagraph"/>
              <w:spacing w:after="0"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</w:pP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573D90"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  <w:tab/>
              <w:t>Prepare media staging area as indicated; coordinate with local joint information system</w:t>
            </w:r>
            <w:r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  <w:t>.</w:t>
            </w:r>
          </w:p>
          <w:p w:rsidR="00573D90" w:rsidRDefault="00573D90" w:rsidP="00573D90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</w:rPr>
            </w:pP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573D90">
              <w:rPr>
                <w:rFonts w:asciiTheme="minorHAnsi" w:hAnsiTheme="minorHAnsi" w:cstheme="minorHAnsi"/>
                <w:spacing w:val="-3"/>
                <w:sz w:val="20"/>
              </w:rPr>
              <w:t>Conduct regular media briefings in collaboration local emergency management, as appropriate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  <w:r w:rsidRPr="00573D9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</w:p>
          <w:p w:rsidR="00082941" w:rsidRPr="00C67524" w:rsidRDefault="00082941" w:rsidP="00573D90">
            <w:pPr>
              <w:spacing w:before="200"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(Safety Officer):  </w:t>
            </w:r>
          </w:p>
          <w:p w:rsidR="00082941" w:rsidRPr="00C67524" w:rsidRDefault="00082941" w:rsidP="00573D90">
            <w:pPr>
              <w:spacing w:before="100" w:after="100"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573D90" w:rsidRPr="00573D9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Evaluate safety of residents, family, staff, and nursing home, and recommend protective and corrective actions to minimize hazards and risks</w:t>
            </w:r>
            <w:r w:rsidR="00573D9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082941" w:rsidRPr="004C5F39" w:rsidRDefault="00082941" w:rsidP="00B46836">
            <w:pPr>
              <w:spacing w:line="240" w:lineRule="auto"/>
              <w:rPr>
                <w:rFonts w:asciiTheme="minorHAnsi" w:hAnsiTheme="minorHAnsi" w:cstheme="minorHAnsi"/>
                <w:b/>
                <w:spacing w:val="-3"/>
                <w:sz w:val="10"/>
                <w:szCs w:val="20"/>
              </w:rPr>
            </w:pPr>
            <w:r w:rsidRPr="00C67524">
              <w:rPr>
                <w:rFonts w:asciiTheme="minorHAnsi" w:hAnsiTheme="minorHAnsi" w:cstheme="minorHAnsi"/>
                <w:i/>
                <w:color w:val="FF0000"/>
                <w:spacing w:val="-3"/>
                <w:sz w:val="20"/>
                <w:szCs w:val="20"/>
              </w:rPr>
              <w:t xml:space="preserve">NOTE: </w:t>
            </w:r>
            <w:r w:rsidRPr="00C67524">
              <w:rPr>
                <w:rFonts w:asciiTheme="minorHAnsi" w:hAnsiTheme="minorHAnsi" w:cstheme="minorHAnsi"/>
                <w:bCs/>
                <w:i/>
                <w:color w:val="FF0000"/>
                <w:spacing w:val="-3"/>
                <w:sz w:val="20"/>
                <w:szCs w:val="20"/>
              </w:rPr>
              <w:t>Section duties and responsibilities remain the responsibility of the Incident Commander unless delegated.</w:t>
            </w:r>
            <w:r>
              <w:rPr>
                <w:rFonts w:asciiTheme="minorHAnsi" w:hAnsiTheme="minorHAnsi" w:cstheme="minorHAnsi"/>
                <w:bCs/>
                <w:i/>
                <w:color w:val="FF0000"/>
                <w:spacing w:val="-3"/>
                <w:sz w:val="20"/>
                <w:szCs w:val="20"/>
              </w:rPr>
              <w:br/>
            </w:r>
          </w:p>
        </w:tc>
      </w:tr>
      <w:tr w:rsidR="002A77AE" w:rsidRPr="00C67524" w:rsidTr="002A77AE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2A77AE" w:rsidRPr="00C67524" w:rsidRDefault="002A77AE" w:rsidP="002A77A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lastRenderedPageBreak/>
              <w:br w:type="page"/>
            </w: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IMMEDIATE ACTIONS </w:t>
            </w:r>
            <w:r w:rsidRPr="00C67524">
              <w:rPr>
                <w:rFonts w:asciiTheme="minorHAnsi" w:hAnsiTheme="minorHAnsi" w:cstheme="minorHAnsi"/>
                <w:sz w:val="18"/>
                <w:szCs w:val="20"/>
              </w:rPr>
              <w:t>(OPERATIONAL PERIOD 0-2 HOURS)</w:t>
            </w:r>
          </w:p>
        </w:tc>
      </w:tr>
      <w:tr w:rsidR="0051686C" w:rsidRPr="00C67524" w:rsidTr="0051686C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51686C">
            <w:pPr>
              <w:keepNext/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51686C" w:rsidRPr="00C67524" w:rsidTr="00F02143">
        <w:tblPrEx>
          <w:tblLook w:val="0000" w:firstRow="0" w:lastRow="0" w:firstColumn="0" w:lastColumn="0" w:noHBand="0" w:noVBand="0"/>
        </w:tblPrEx>
        <w:trPr>
          <w:trHeight w:val="2942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tcBorders>
              <w:bottom w:val="single" w:sz="4" w:space="0" w:color="auto"/>
            </w:tcBorders>
            <w:vAlign w:val="center"/>
          </w:tcPr>
          <w:p w:rsidR="00573D90" w:rsidRPr="00573D90" w:rsidRDefault="0051686C" w:rsidP="00573D90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B46836" w:rsidRPr="00B4683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573D90" w:rsidRPr="00573D90">
              <w:rPr>
                <w:rFonts w:asciiTheme="minorHAnsi" w:hAnsiTheme="minorHAnsi" w:cstheme="minorHAnsi"/>
                <w:sz w:val="20"/>
                <w:szCs w:val="20"/>
              </w:rPr>
              <w:t>Evaluate the emergency power supply and appropriate usage within the nursing home</w:t>
            </w:r>
            <w:r w:rsidR="00573D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73D90" w:rsidRPr="00573D90" w:rsidRDefault="00573D90" w:rsidP="00573D90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573D90">
              <w:rPr>
                <w:rFonts w:asciiTheme="minorHAnsi" w:hAnsiTheme="minorHAnsi" w:cstheme="minorHAnsi"/>
                <w:sz w:val="20"/>
                <w:szCs w:val="20"/>
              </w:rPr>
              <w:tab/>
              <w:t>Initiate power conservation measures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73D90" w:rsidRPr="00573D90" w:rsidRDefault="00573D90" w:rsidP="00573D90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573D90">
              <w:rPr>
                <w:rFonts w:asciiTheme="minorHAnsi" w:hAnsiTheme="minorHAnsi" w:cstheme="minorHAnsi"/>
                <w:sz w:val="20"/>
                <w:szCs w:val="20"/>
              </w:rPr>
              <w:tab/>
              <w:t>Assess residents for risk and prioritize care and resources, as appropriate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73D90" w:rsidRPr="00573D90" w:rsidRDefault="00573D90" w:rsidP="00573D90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573D90">
              <w:rPr>
                <w:rFonts w:asciiTheme="minorHAnsi" w:hAnsiTheme="minorHAnsi" w:cstheme="minorHAnsi"/>
                <w:sz w:val="20"/>
                <w:szCs w:val="20"/>
              </w:rPr>
              <w:tab/>
              <w:t>Secure the nursing home and implement limited visitation policy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73D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73D90" w:rsidRPr="00573D90" w:rsidRDefault="00573D90" w:rsidP="00573D90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573D90">
              <w:rPr>
                <w:rFonts w:asciiTheme="minorHAnsi" w:hAnsiTheme="minorHAnsi" w:cstheme="minorHAnsi"/>
                <w:sz w:val="20"/>
                <w:szCs w:val="20"/>
              </w:rPr>
              <w:tab/>
              <w:t>Ensure continuation of resident care and essential services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73D90" w:rsidRPr="00573D90" w:rsidRDefault="00573D90" w:rsidP="00573D90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573D90">
              <w:rPr>
                <w:rFonts w:asciiTheme="minorHAnsi" w:hAnsiTheme="minorHAnsi" w:cstheme="minorHAnsi"/>
                <w:sz w:val="20"/>
                <w:szCs w:val="20"/>
              </w:rPr>
              <w:tab/>
              <w:t>Consider partial or complete evacuation of the nursing home, or relocation of residents and services within the nursing home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73D90" w:rsidRPr="00573D90" w:rsidRDefault="00573D90" w:rsidP="00573D90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573D90">
              <w:rPr>
                <w:rFonts w:asciiTheme="minorHAnsi" w:hAnsiTheme="minorHAnsi" w:cstheme="minorHAnsi"/>
                <w:sz w:val="20"/>
                <w:szCs w:val="20"/>
              </w:rPr>
              <w:tab/>
              <w:t>Maintain communications systems and other utilities, and activate redundant (back-up) systems, as appropriate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73D90" w:rsidRPr="00573D90" w:rsidRDefault="00573D90" w:rsidP="00573D90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573D90">
              <w:rPr>
                <w:rFonts w:asciiTheme="minorHAnsi" w:hAnsiTheme="minorHAnsi" w:cstheme="minorHAnsi"/>
                <w:sz w:val="20"/>
                <w:szCs w:val="20"/>
              </w:rPr>
              <w:tab/>
              <w:t>Investigate and provide recommendations for auxiliary power (battery-powered lights, etc.)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1686C" w:rsidRPr="00C67524" w:rsidRDefault="00573D90" w:rsidP="00573D90">
            <w:pPr>
              <w:keepNext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573D90">
              <w:rPr>
                <w:rFonts w:asciiTheme="minorHAnsi" w:hAnsiTheme="minorHAnsi" w:cstheme="minorHAnsi"/>
                <w:sz w:val="20"/>
                <w:szCs w:val="20"/>
              </w:rPr>
              <w:tab/>
              <w:t>Implement business continuity plans and protection of records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1686C" w:rsidRPr="00C67524" w:rsidTr="0051686C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51686C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51686C" w:rsidRPr="00C67524" w:rsidTr="00F922BF">
        <w:tblPrEx>
          <w:tblLook w:val="0000" w:firstRow="0" w:lastRow="0" w:firstColumn="0" w:lastColumn="0" w:noHBand="0" w:noVBand="0"/>
        </w:tblPrEx>
        <w:trPr>
          <w:trHeight w:val="863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tcBorders>
              <w:bottom w:val="single" w:sz="4" w:space="0" w:color="auto"/>
            </w:tcBorders>
            <w:vAlign w:val="center"/>
          </w:tcPr>
          <w:p w:rsidR="00671748" w:rsidRPr="00671748" w:rsidRDefault="0051686C" w:rsidP="00671748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71748" w:rsidRPr="00671748">
              <w:rPr>
                <w:rFonts w:asciiTheme="minorHAnsi" w:hAnsiTheme="minorHAnsi" w:cstheme="minorHAnsi"/>
                <w:sz w:val="20"/>
                <w:szCs w:val="20"/>
              </w:rPr>
              <w:t>Gather and validate situational information and projected needs and impact</w:t>
            </w:r>
            <w:r w:rsidR="0067174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1686C" w:rsidRPr="00C67524" w:rsidRDefault="00671748" w:rsidP="00671748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71748">
              <w:rPr>
                <w:rFonts w:asciiTheme="minorHAnsi" w:hAnsiTheme="minorHAnsi" w:cstheme="minorHAnsi"/>
                <w:sz w:val="20"/>
                <w:szCs w:val="20"/>
              </w:rPr>
              <w:tab/>
              <w:t>Prepare for resident and personnel tracking in the event of evacuations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1686C" w:rsidRPr="00C67524" w:rsidTr="0051686C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51686C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</w:p>
        </w:tc>
      </w:tr>
      <w:tr w:rsidR="0051686C" w:rsidRPr="00C67524" w:rsidTr="00F02143">
        <w:tblPrEx>
          <w:tblLook w:val="0000" w:firstRow="0" w:lastRow="0" w:firstColumn="0" w:lastColumn="0" w:noHBand="0" w:noVBand="0"/>
        </w:tblPrEx>
        <w:trPr>
          <w:trHeight w:val="1835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671748" w:rsidRPr="00671748" w:rsidRDefault="0051686C" w:rsidP="00671748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71748" w:rsidRPr="00671748">
              <w:rPr>
                <w:rFonts w:asciiTheme="minorHAnsi" w:hAnsiTheme="minorHAnsi" w:cstheme="minorHAnsi"/>
                <w:sz w:val="20"/>
                <w:szCs w:val="20"/>
              </w:rPr>
              <w:t>Maintain other utilities and activate alternate systems as needed</w:t>
            </w:r>
            <w:r w:rsidR="0067174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71748" w:rsidRPr="006717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71748" w:rsidRPr="00671748" w:rsidRDefault="00671748" w:rsidP="00671748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71748">
              <w:rPr>
                <w:rFonts w:asciiTheme="minorHAnsi" w:hAnsiTheme="minorHAnsi" w:cstheme="minorHAnsi"/>
                <w:sz w:val="20"/>
                <w:szCs w:val="20"/>
              </w:rPr>
              <w:tab/>
              <w:t>Provide for water, food, and rest periods for staff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71748" w:rsidRPr="00671748" w:rsidRDefault="00671748" w:rsidP="00671748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71748">
              <w:rPr>
                <w:rFonts w:asciiTheme="minorHAnsi" w:hAnsiTheme="minorHAnsi" w:cstheme="minorHAnsi"/>
                <w:sz w:val="20"/>
                <w:szCs w:val="20"/>
              </w:rPr>
              <w:tab/>
              <w:t>Obtain supplies to maintain functioning of emergency generators (fuel, parts, etc.)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71748" w:rsidRPr="00671748" w:rsidRDefault="00671748" w:rsidP="00671748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71748">
              <w:rPr>
                <w:rFonts w:asciiTheme="minorHAnsi" w:hAnsiTheme="minorHAnsi" w:cstheme="minorHAnsi"/>
                <w:sz w:val="20"/>
                <w:szCs w:val="20"/>
              </w:rPr>
              <w:tab/>
              <w:t>Obtain supplemental staffing, as needed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71748" w:rsidRPr="00671748" w:rsidRDefault="00671748" w:rsidP="00671748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71748">
              <w:rPr>
                <w:rFonts w:asciiTheme="minorHAnsi" w:hAnsiTheme="minorHAnsi" w:cstheme="minorHAnsi"/>
                <w:sz w:val="20"/>
                <w:szCs w:val="20"/>
              </w:rPr>
              <w:tab/>
              <w:t>Prepare for transportation of evacuated residents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1686C" w:rsidRPr="00C67524" w:rsidRDefault="00671748" w:rsidP="00671748">
            <w:pPr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71748">
              <w:rPr>
                <w:rFonts w:asciiTheme="minorHAnsi" w:hAnsiTheme="minorHAnsi" w:cstheme="minorHAnsi"/>
                <w:sz w:val="20"/>
                <w:szCs w:val="20"/>
              </w:rPr>
              <w:tab/>
              <w:t>Validate and/or activate the back-up communications systems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71BA7" w:rsidRPr="0051686C" w:rsidTr="00E612E5">
        <w:tblPrEx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71BA7" w:rsidRPr="0051686C" w:rsidRDefault="00E71BA7" w:rsidP="00E612E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1686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INTERMEDIATE </w:t>
            </w:r>
            <w:r w:rsidRPr="0051686C">
              <w:rPr>
                <w:rFonts w:asciiTheme="minorHAnsi" w:hAnsiTheme="minorHAnsi" w:cstheme="minorHAnsi"/>
                <w:sz w:val="18"/>
                <w:szCs w:val="20"/>
              </w:rPr>
              <w:t>(OPERATIONAL PERIOD 2-12 HOURS)</w:t>
            </w:r>
          </w:p>
        </w:tc>
      </w:tr>
      <w:tr w:rsidR="00671748" w:rsidRPr="00A43C06" w:rsidTr="00671748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671748" w:rsidRPr="00A43C06" w:rsidRDefault="00671748" w:rsidP="0067174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671748" w:rsidRPr="00A43C06" w:rsidRDefault="00671748" w:rsidP="00671748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671748" w:rsidRPr="00C67524" w:rsidTr="00671748">
        <w:tblPrEx>
          <w:tblLook w:val="0000" w:firstRow="0" w:lastRow="0" w:firstColumn="0" w:lastColumn="0" w:noHBand="0" w:noVBand="0"/>
        </w:tblPrEx>
        <w:trPr>
          <w:trHeight w:val="3068"/>
          <w:jc w:val="center"/>
        </w:trPr>
        <w:tc>
          <w:tcPr>
            <w:tcW w:w="441" w:type="dxa"/>
            <w:vMerge/>
            <w:vAlign w:val="center"/>
          </w:tcPr>
          <w:p w:rsidR="00671748" w:rsidRPr="00A43C06" w:rsidRDefault="00671748" w:rsidP="0067174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671748" w:rsidRPr="00C67524" w:rsidRDefault="00671748" w:rsidP="00671748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671748" w:rsidRPr="00671748" w:rsidRDefault="00671748" w:rsidP="00671748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6717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to update external partners and authorities on the situation status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71748" w:rsidRPr="00671748" w:rsidRDefault="00671748" w:rsidP="00671748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6717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Monitor evacuation of nursing home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71748" w:rsidRPr="00671748" w:rsidRDefault="00671748" w:rsidP="00671748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6717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with briefings and situation updates with staff, residents, and families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71748" w:rsidRPr="00671748" w:rsidRDefault="00671748" w:rsidP="00671748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6717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patient information center operations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71748" w:rsidRPr="00671748" w:rsidRDefault="00671748" w:rsidP="00671748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6717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to update local emergency operations center/regulatory agencies of situation status and critical issues, and request assistance, as needed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71748" w:rsidRPr="00671748" w:rsidRDefault="00671748" w:rsidP="00671748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6717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to communicate with local utilities concerning incident details and duration estimates</w:t>
            </w:r>
            <w:r w:rsidR="00F0214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F02143" w:rsidRDefault="00671748" w:rsidP="00F02143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F0214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</w:r>
            <w:r w:rsidRPr="006717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communications with area healthcare facilities and facilitate patient transfers</w:t>
            </w:r>
            <w:r w:rsidR="00A01B0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  <w:r w:rsidRPr="006717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  <w:p w:rsidR="00671748" w:rsidRPr="00C67524" w:rsidRDefault="00671748" w:rsidP="00671748">
            <w:pPr>
              <w:spacing w:before="2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(Safety Officer):  </w:t>
            </w:r>
          </w:p>
          <w:p w:rsidR="00671748" w:rsidRPr="00C67524" w:rsidRDefault="00671748" w:rsidP="00F02143">
            <w:pPr>
              <w:spacing w:before="100" w:after="100"/>
              <w:ind w:left="360" w:hanging="36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F02143" w:rsidRPr="00F0214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to evaluate nursing home operations for safety and hazards and take immediate corrective actions</w:t>
            </w:r>
            <w:r w:rsidR="00F0214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6139C9" w:rsidRPr="0051686C" w:rsidTr="006139C9">
        <w:tblPrEx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6139C9" w:rsidRPr="0051686C" w:rsidRDefault="006139C9" w:rsidP="006139C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1686C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 xml:space="preserve">INTERMEDIATE </w:t>
            </w:r>
            <w:r w:rsidRPr="0051686C">
              <w:rPr>
                <w:rFonts w:asciiTheme="minorHAnsi" w:hAnsiTheme="minorHAnsi" w:cstheme="minorHAnsi"/>
                <w:sz w:val="18"/>
                <w:szCs w:val="20"/>
              </w:rPr>
              <w:t>(OPERATIONAL PERIOD 2-12 HOURS)</w:t>
            </w:r>
          </w:p>
        </w:tc>
      </w:tr>
      <w:tr w:rsidR="00C671F8" w:rsidRPr="00C67524" w:rsidTr="00C671F8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C671F8" w:rsidRPr="00C671F8" w:rsidRDefault="00C671F8" w:rsidP="00C671F8">
            <w:pPr>
              <w:keepNext/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C671F8" w:rsidRPr="00C67524" w:rsidTr="00F02143">
        <w:tblPrEx>
          <w:tblLook w:val="0000" w:firstRow="0" w:lastRow="0" w:firstColumn="0" w:lastColumn="0" w:noHBand="0" w:noVBand="0"/>
        </w:tblPrEx>
        <w:trPr>
          <w:trHeight w:val="3203"/>
          <w:jc w:val="center"/>
        </w:trPr>
        <w:tc>
          <w:tcPr>
            <w:tcW w:w="441" w:type="dxa"/>
            <w:vMerge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F02143" w:rsidRPr="00F02143" w:rsidRDefault="00C671F8" w:rsidP="00F02143">
            <w:pPr>
              <w:keepNext/>
              <w:spacing w:before="100"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06024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</w:r>
            <w:r w:rsidR="00F02143" w:rsidRPr="00F02143">
              <w:rPr>
                <w:rFonts w:asciiTheme="minorHAnsi" w:hAnsiTheme="minorHAnsi" w:cstheme="minorHAnsi"/>
                <w:kern w:val="2"/>
                <w:sz w:val="20"/>
                <w:szCs w:val="20"/>
              </w:rPr>
              <w:t>Continue evaluation of residents and resident care services</w:t>
            </w:r>
            <w:r w:rsidR="00F02143"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F02143" w:rsidRPr="00F02143" w:rsidRDefault="00F02143" w:rsidP="00F02143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Determine if any equipment can be taken off emergency power to minimize load on generators.  Prepare the staging area for resident transfer/evacuation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F02143" w:rsidRPr="00F02143" w:rsidRDefault="00F02143" w:rsidP="00F02143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Continue or implement resident evacuation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F02143" w:rsidRPr="00F02143" w:rsidRDefault="00F02143" w:rsidP="00F02143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Ensure the transfer of resident’s belongings, equipment, medications, and records upon evacuation.  Continue evaluation and provision of emergency power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  <w:r w:rsidRPr="00F02143">
              <w:rPr>
                <w:rFonts w:asciiTheme="minorHAnsi" w:hAnsiTheme="minorHAnsi" w:cstheme="minorHAnsi"/>
                <w:kern w:val="2"/>
                <w:sz w:val="20"/>
                <w:szCs w:val="20"/>
              </w:rPr>
              <w:t xml:space="preserve"> </w:t>
            </w:r>
          </w:p>
          <w:p w:rsidR="00F02143" w:rsidRPr="00F02143" w:rsidRDefault="00F02143" w:rsidP="00F02143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Continue provision of em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ergency power to critical areas.</w:t>
            </w:r>
          </w:p>
          <w:p w:rsidR="00F02143" w:rsidRPr="00F02143" w:rsidRDefault="00F02143" w:rsidP="00F02143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Ensure nursing home security and restricted visitation (if imposed)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F02143" w:rsidRPr="00F02143" w:rsidRDefault="00F02143" w:rsidP="00F02143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Ensure provision of water and food to residents, visitors, and families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F02143" w:rsidRPr="00F02143" w:rsidRDefault="00F02143" w:rsidP="00F02143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Continue to maintain other utilities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F02143" w:rsidRPr="00F02143" w:rsidRDefault="00F02143" w:rsidP="00F02143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Monitor residents for adverse effects on health and psychological stress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E94C0E" w:rsidRPr="00E94C0E" w:rsidRDefault="00F02143" w:rsidP="00F02143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Prepare demobilization and system recovery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</w:tc>
      </w:tr>
      <w:tr w:rsidR="00C671F8" w:rsidRPr="00C67524" w:rsidTr="00C671F8">
        <w:tblPrEx>
          <w:tblLook w:val="0000" w:firstRow="0" w:lastRow="0" w:firstColumn="0" w:lastColumn="0" w:noHBand="0" w:noVBand="0"/>
        </w:tblPrEx>
        <w:trPr>
          <w:trHeight w:val="518"/>
          <w:jc w:val="center"/>
        </w:trPr>
        <w:tc>
          <w:tcPr>
            <w:tcW w:w="441" w:type="dxa"/>
            <w:vMerge w:val="restart"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</w:tcPr>
          <w:p w:rsidR="00C671F8" w:rsidRPr="00C671F8" w:rsidRDefault="00C671F8" w:rsidP="00C671F8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C671F8" w:rsidRPr="00C67524" w:rsidTr="00F02143">
        <w:tblPrEx>
          <w:tblLook w:val="0000" w:firstRow="0" w:lastRow="0" w:firstColumn="0" w:lastColumn="0" w:noHBand="0" w:noVBand="0"/>
        </w:tblPrEx>
        <w:trPr>
          <w:trHeight w:val="1430"/>
          <w:jc w:val="center"/>
        </w:trPr>
        <w:tc>
          <w:tcPr>
            <w:tcW w:w="441" w:type="dxa"/>
            <w:vMerge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F02143" w:rsidRPr="00F02143" w:rsidRDefault="00C671F8" w:rsidP="00F02143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F02143" w:rsidRPr="00F02143">
              <w:rPr>
                <w:rFonts w:asciiTheme="minorHAnsi" w:hAnsiTheme="minorHAnsi" w:cstheme="minorHAnsi"/>
                <w:sz w:val="20"/>
                <w:szCs w:val="20"/>
              </w:rPr>
              <w:t>Continue resident, bed, and personnel tracking</w:t>
            </w:r>
            <w:r w:rsidR="006139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02143" w:rsidRPr="00F02143" w:rsidRDefault="00F02143" w:rsidP="00F02143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sz w:val="20"/>
                <w:szCs w:val="20"/>
              </w:rPr>
              <w:tab/>
              <w:t>Continue to gather and validate situational information</w:t>
            </w:r>
            <w:r w:rsidR="006139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021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02143" w:rsidRPr="00F02143" w:rsidRDefault="00F02143" w:rsidP="00F02143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sz w:val="20"/>
                <w:szCs w:val="20"/>
              </w:rPr>
              <w:tab/>
              <w:t>Prepare the demobilization and system recovery plans</w:t>
            </w:r>
            <w:r w:rsidR="006139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02143" w:rsidRPr="00F02143" w:rsidRDefault="00F02143" w:rsidP="00F02143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sz w:val="20"/>
                <w:szCs w:val="20"/>
              </w:rPr>
              <w:tab/>
              <w:t>Plan for resident repatriation</w:t>
            </w:r>
            <w:r w:rsidR="006139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021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671F8" w:rsidRPr="00C67524" w:rsidRDefault="00F02143" w:rsidP="00F02143">
            <w:pPr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F02143">
              <w:rPr>
                <w:rFonts w:asciiTheme="minorHAnsi" w:hAnsiTheme="minorHAnsi" w:cstheme="minorHAnsi"/>
                <w:sz w:val="20"/>
                <w:szCs w:val="20"/>
              </w:rPr>
              <w:tab/>
              <w:t>Ensure documentation of actions, decisions, and activities</w:t>
            </w:r>
            <w:r w:rsidR="006139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671F8" w:rsidRPr="00C67524" w:rsidTr="00C671F8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C671F8" w:rsidRPr="00C671F8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C671F8" w:rsidRPr="00C67524" w:rsidRDefault="002C4835" w:rsidP="00C671F8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</w:p>
        </w:tc>
      </w:tr>
      <w:tr w:rsidR="00C671F8" w:rsidRPr="00C67524" w:rsidTr="002C4835">
        <w:tblPrEx>
          <w:tblLook w:val="0000" w:firstRow="0" w:lastRow="0" w:firstColumn="0" w:lastColumn="0" w:noHBand="0" w:noVBand="0"/>
        </w:tblPrEx>
        <w:trPr>
          <w:trHeight w:val="350"/>
          <w:jc w:val="center"/>
        </w:trPr>
        <w:tc>
          <w:tcPr>
            <w:tcW w:w="441" w:type="dxa"/>
            <w:vMerge/>
            <w:vAlign w:val="center"/>
          </w:tcPr>
          <w:p w:rsidR="00C671F8" w:rsidRPr="00C671F8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35" w:type="dxa"/>
          </w:tcPr>
          <w:p w:rsidR="006139C9" w:rsidRPr="006139C9" w:rsidRDefault="00C671F8" w:rsidP="006139C9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139C9" w:rsidRPr="006139C9">
              <w:rPr>
                <w:rFonts w:asciiTheme="minorHAnsi" w:hAnsiTheme="minorHAnsi" w:cstheme="minorHAnsi"/>
                <w:sz w:val="20"/>
                <w:szCs w:val="20"/>
              </w:rPr>
              <w:t>Contact vendors to schedule regular deliveries of fuel to maintain emergency power</w:t>
            </w:r>
            <w:r w:rsidR="006139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139C9" w:rsidRPr="006139C9" w:rsidRDefault="006139C9" w:rsidP="006139C9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139C9">
              <w:rPr>
                <w:rFonts w:asciiTheme="minorHAnsi" w:hAnsiTheme="minorHAnsi" w:cstheme="minorHAnsi"/>
                <w:sz w:val="20"/>
                <w:szCs w:val="20"/>
              </w:rPr>
              <w:tab/>
              <w:t>Contact vendors on availability of supplies and fresh food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139C9" w:rsidRPr="006139C9" w:rsidRDefault="006139C9" w:rsidP="006139C9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139C9">
              <w:rPr>
                <w:rFonts w:asciiTheme="minorHAnsi" w:hAnsiTheme="minorHAnsi" w:cstheme="minorHAnsi"/>
                <w:sz w:val="20"/>
                <w:szCs w:val="20"/>
              </w:rPr>
              <w:tab/>
              <w:t>Continue to provide staff for resident care and evacuation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139C9" w:rsidRPr="006139C9" w:rsidRDefault="006139C9" w:rsidP="006139C9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139C9">
              <w:rPr>
                <w:rFonts w:asciiTheme="minorHAnsi" w:hAnsiTheme="minorHAnsi" w:cstheme="minorHAnsi"/>
                <w:sz w:val="20"/>
                <w:szCs w:val="20"/>
              </w:rPr>
              <w:tab/>
              <w:t>Monitor staff for adverse effects of health and psychological stress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139C9" w:rsidRPr="006139C9" w:rsidRDefault="006139C9" w:rsidP="006139C9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139C9">
              <w:rPr>
                <w:rFonts w:asciiTheme="minorHAnsi" w:hAnsiTheme="minorHAnsi" w:cstheme="minorHAnsi"/>
                <w:sz w:val="20"/>
                <w:szCs w:val="20"/>
              </w:rPr>
              <w:tab/>
              <w:t>Monitor, report, follow-up on, and document staff or resident injuries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671F8" w:rsidRPr="00C67524" w:rsidRDefault="006139C9" w:rsidP="006139C9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139C9">
              <w:rPr>
                <w:rFonts w:asciiTheme="minorHAnsi" w:hAnsiTheme="minorHAnsi" w:cstheme="minorHAnsi"/>
                <w:sz w:val="20"/>
                <w:szCs w:val="20"/>
              </w:rPr>
              <w:tab/>
              <w:t>Continue to provide transportation services for internal operations and evacuation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C4835" w:rsidRPr="00C67524" w:rsidTr="002C4835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2C4835" w:rsidRPr="00644CF7" w:rsidRDefault="002C4835" w:rsidP="002C48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2C4835" w:rsidRPr="00644CF7" w:rsidRDefault="00247270" w:rsidP="002C483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Finance/Administration</w:t>
            </w:r>
          </w:p>
        </w:tc>
      </w:tr>
      <w:tr w:rsidR="002C4835" w:rsidRPr="00C67524" w:rsidTr="00441095">
        <w:tblPrEx>
          <w:tblLook w:val="0000" w:firstRow="0" w:lastRow="0" w:firstColumn="0" w:lastColumn="0" w:noHBand="0" w:noVBand="0"/>
        </w:tblPrEx>
        <w:trPr>
          <w:trHeight w:val="737"/>
          <w:jc w:val="center"/>
        </w:trPr>
        <w:tc>
          <w:tcPr>
            <w:tcW w:w="441" w:type="dxa"/>
            <w:vMerge/>
            <w:vAlign w:val="center"/>
          </w:tcPr>
          <w:p w:rsidR="002C4835" w:rsidRPr="00C67524" w:rsidRDefault="002C4835" w:rsidP="002C48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6139C9" w:rsidRPr="006139C9" w:rsidRDefault="002C4835" w:rsidP="006139C9">
            <w:pPr>
              <w:spacing w:before="100"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441095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6139C9" w:rsidRPr="006139C9">
              <w:rPr>
                <w:rFonts w:asciiTheme="minorHAnsi" w:hAnsiTheme="minorHAnsi" w:cstheme="minorHAnsi"/>
                <w:spacing w:val="-3"/>
                <w:sz w:val="20"/>
              </w:rPr>
              <w:t>Continue to track costs, expenditures, and lost revenue</w:t>
            </w:r>
            <w:r w:rsidR="006139C9"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  <w:r w:rsidR="006139C9" w:rsidRPr="006139C9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</w:p>
          <w:p w:rsidR="002C4835" w:rsidRPr="00C67524" w:rsidRDefault="006139C9" w:rsidP="006139C9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6139C9">
              <w:rPr>
                <w:rFonts w:asciiTheme="minorHAnsi" w:hAnsiTheme="minorHAnsi" w:cstheme="minorHAnsi"/>
                <w:spacing w:val="-3"/>
                <w:sz w:val="20"/>
              </w:rPr>
              <w:t>Continue to facilitate contracting for emergency power and other services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</w:p>
        </w:tc>
      </w:tr>
    </w:tbl>
    <w:p w:rsidR="006139C9" w:rsidRDefault="006139C9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9135"/>
      </w:tblGrid>
      <w:tr w:rsidR="00E612E5" w:rsidRPr="00C67524" w:rsidTr="00E612E5"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612E5" w:rsidRPr="00C67524" w:rsidRDefault="006139C9" w:rsidP="00E612E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>DEMOBILIZATION/SYSTEM RECOVERY</w:t>
            </w:r>
          </w:p>
        </w:tc>
      </w:tr>
      <w:tr w:rsidR="00E612E5" w:rsidRPr="00C67524" w:rsidTr="00E612E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612E5" w:rsidRPr="00A43C06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E612E5" w:rsidRPr="00A43C06" w:rsidRDefault="00E612E5" w:rsidP="00E612E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E612E5" w:rsidRPr="00C67524" w:rsidTr="00E612E5">
        <w:trPr>
          <w:trHeight w:val="3068"/>
          <w:jc w:val="center"/>
        </w:trPr>
        <w:tc>
          <w:tcPr>
            <w:tcW w:w="441" w:type="dxa"/>
            <w:vMerge/>
            <w:vAlign w:val="center"/>
          </w:tcPr>
          <w:p w:rsidR="00E612E5" w:rsidRPr="00A43C06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E612E5" w:rsidRPr="00C67524" w:rsidRDefault="00E612E5" w:rsidP="00E612E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6139C9" w:rsidRPr="006139C9" w:rsidRDefault="00E612E5" w:rsidP="006139C9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6139C9"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Determine nursing home status and declare restoration of normal power and termination of the incident.</w:t>
            </w:r>
          </w:p>
          <w:p w:rsidR="006139C9" w:rsidRPr="006139C9" w:rsidRDefault="006139C9" w:rsidP="006139C9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Notify regulatory agencies of sentinel event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139C9" w:rsidRPr="006139C9" w:rsidRDefault="006139C9" w:rsidP="006139C9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Communicate final nursing home status and termination of the incident to local emergency operations center, area nursing homes, officials, and regulatory agencies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139C9" w:rsidRPr="006139C9" w:rsidRDefault="006139C9" w:rsidP="006139C9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Assist with the repatriation of transferred residents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139C9" w:rsidRDefault="006139C9" w:rsidP="006139C9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Conduct final media briefing and assist with updating staff, residents, families, and others of the termination of the event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  <w:r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  <w:p w:rsidR="00E612E5" w:rsidRPr="00C67524" w:rsidRDefault="00E612E5" w:rsidP="006139C9">
            <w:pPr>
              <w:spacing w:before="2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(Safety Officer):  </w:t>
            </w:r>
          </w:p>
          <w:p w:rsidR="00E612E5" w:rsidRPr="00C67524" w:rsidRDefault="00E612E5" w:rsidP="006139C9">
            <w:pPr>
              <w:spacing w:before="100" w:after="100"/>
              <w:ind w:left="360" w:hanging="36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6139C9"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Ensure nursing home safety and restoration of normal operations</w:t>
            </w:r>
            <w:r w:rsid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E612E5" w:rsidRPr="00C67524" w:rsidTr="00E612E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612E5" w:rsidRPr="00A43C06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E612E5" w:rsidRPr="00BC2FFC" w:rsidRDefault="00E612E5" w:rsidP="00E612E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E612E5" w:rsidRPr="00C67524" w:rsidTr="006139C9">
        <w:trPr>
          <w:trHeight w:val="1808"/>
          <w:jc w:val="center"/>
        </w:trPr>
        <w:tc>
          <w:tcPr>
            <w:tcW w:w="441" w:type="dxa"/>
            <w:vMerge/>
            <w:vAlign w:val="center"/>
          </w:tcPr>
          <w:p w:rsidR="00E612E5" w:rsidRPr="00A43C06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6139C9" w:rsidRPr="006139C9" w:rsidRDefault="00E612E5" w:rsidP="006139C9">
            <w:pPr>
              <w:spacing w:before="100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139C9"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Restore normal resident services and operations</w:t>
            </w:r>
            <w:r w:rsid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139C9" w:rsidRPr="006139C9" w:rsidRDefault="006139C9" w:rsidP="006139C9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Ensure restoration of power and services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139C9" w:rsidRPr="006139C9" w:rsidRDefault="006139C9" w:rsidP="006139C9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Repatriate evacuated residents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139C9" w:rsidRPr="006139C9" w:rsidRDefault="006139C9" w:rsidP="006139C9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Perform evaluation and preventative maintenance on emergency generators and ensure their readiness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139C9" w:rsidRPr="006139C9" w:rsidRDefault="006139C9" w:rsidP="006139C9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Discontinue visitor limitations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C67524" w:rsidRDefault="006139C9" w:rsidP="006139C9">
            <w:pPr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Ensure business continuity of operations and return to normal services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E612E5" w:rsidRPr="00C671F8" w:rsidTr="00E612E5">
        <w:trPr>
          <w:trHeight w:val="518"/>
          <w:jc w:val="center"/>
        </w:trPr>
        <w:tc>
          <w:tcPr>
            <w:tcW w:w="441" w:type="dxa"/>
            <w:vMerge w:val="restart"/>
            <w:vAlign w:val="center"/>
          </w:tcPr>
          <w:p w:rsidR="00E612E5" w:rsidRPr="0051686C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</w:tcPr>
          <w:p w:rsidR="00E612E5" w:rsidRPr="00C671F8" w:rsidRDefault="00E612E5" w:rsidP="00E612E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E612E5" w:rsidRPr="00C67524" w:rsidTr="00E612E5">
        <w:trPr>
          <w:trHeight w:val="517"/>
          <w:jc w:val="center"/>
        </w:trPr>
        <w:tc>
          <w:tcPr>
            <w:tcW w:w="441" w:type="dxa"/>
            <w:vMerge/>
            <w:vAlign w:val="center"/>
          </w:tcPr>
          <w:p w:rsidR="00E612E5" w:rsidRPr="0051686C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6139C9" w:rsidRPr="006139C9" w:rsidRDefault="00E612E5" w:rsidP="006139C9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139C9" w:rsidRPr="006139C9">
              <w:rPr>
                <w:rFonts w:asciiTheme="minorHAnsi" w:hAnsiTheme="minorHAnsi" w:cstheme="minorHAnsi"/>
                <w:sz w:val="20"/>
                <w:szCs w:val="20"/>
              </w:rPr>
              <w:t>Complete a summary of operations, status, and current census</w:t>
            </w:r>
            <w:r w:rsidR="006139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139C9" w:rsidRPr="006139C9" w:rsidRDefault="006139C9" w:rsidP="006139C9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6139C9">
              <w:rPr>
                <w:rFonts w:asciiTheme="minorHAnsi" w:hAnsiTheme="minorHAnsi" w:cstheme="minorHAnsi"/>
                <w:sz w:val="20"/>
                <w:szCs w:val="20"/>
              </w:rPr>
              <w:tab/>
              <w:t>Conduct after-action reviews and debriefings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612E5" w:rsidRPr="00C67524" w:rsidRDefault="006139C9" w:rsidP="006139C9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6139C9">
              <w:rPr>
                <w:rFonts w:asciiTheme="minorHAnsi" w:hAnsiTheme="minorHAnsi" w:cstheme="minorHAnsi"/>
                <w:sz w:val="20"/>
                <w:szCs w:val="20"/>
              </w:rPr>
              <w:tab/>
              <w:t>Write after-action report and improvement plan for approval by the Incident Commander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612E5" w:rsidRPr="00C67524" w:rsidTr="00E612E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612E5" w:rsidRPr="00644CF7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sz w:val="16"/>
              </w:rPr>
              <w:br w:type="page"/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E612E5" w:rsidRPr="00644CF7" w:rsidRDefault="00E612E5" w:rsidP="00E612E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E612E5" w:rsidRPr="00C67524" w:rsidTr="00E612E5">
        <w:trPr>
          <w:trHeight w:val="467"/>
          <w:jc w:val="center"/>
        </w:trPr>
        <w:tc>
          <w:tcPr>
            <w:tcW w:w="441" w:type="dxa"/>
            <w:vMerge/>
            <w:vAlign w:val="center"/>
          </w:tcPr>
          <w:p w:rsidR="00E612E5" w:rsidRPr="00644CF7" w:rsidRDefault="00E612E5" w:rsidP="00E612E5">
            <w:pPr>
              <w:jc w:val="center"/>
              <w:rPr>
                <w:sz w:val="16"/>
              </w:rPr>
            </w:pPr>
          </w:p>
        </w:tc>
        <w:tc>
          <w:tcPr>
            <w:tcW w:w="9135" w:type="dxa"/>
          </w:tcPr>
          <w:p w:rsidR="006139C9" w:rsidRPr="006139C9" w:rsidRDefault="00E612E5" w:rsidP="006139C9">
            <w:pPr>
              <w:spacing w:before="100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139C9"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Restock supplies, equipment, medications, food, and water</w:t>
            </w:r>
            <w:r w:rsid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C67524" w:rsidRDefault="006139C9" w:rsidP="006139C9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Ensure communications and computer operations return to normal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E612E5" w:rsidRPr="00C67524" w:rsidTr="00E612E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612E5" w:rsidRPr="00644CF7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E612E5" w:rsidRPr="00644CF7" w:rsidRDefault="00247270" w:rsidP="00E612E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Finance/Administration</w:t>
            </w:r>
          </w:p>
        </w:tc>
      </w:tr>
      <w:tr w:rsidR="00E612E5" w:rsidRPr="00C67524" w:rsidTr="00E612E5">
        <w:trPr>
          <w:trHeight w:val="755"/>
          <w:jc w:val="center"/>
        </w:trPr>
        <w:tc>
          <w:tcPr>
            <w:tcW w:w="441" w:type="dxa"/>
            <w:vMerge/>
            <w:vAlign w:val="center"/>
          </w:tcPr>
          <w:p w:rsidR="00E612E5" w:rsidRPr="00C67524" w:rsidRDefault="00E612E5" w:rsidP="00E61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6139C9" w:rsidRPr="006139C9" w:rsidRDefault="00E612E5" w:rsidP="006139C9">
            <w:pPr>
              <w:spacing w:before="100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139C9"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Compile a final report of response costs and expenditures and lost revenue for approval by the Incident Commander</w:t>
            </w:r>
            <w:r w:rsidR="00A01B0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  <w:r w:rsidR="006139C9"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E612E5" w:rsidRPr="00C67524" w:rsidRDefault="00A01B09" w:rsidP="006139C9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6139C9" w:rsidRPr="006139C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Contact insurance carriers to assist in documentation of structural and infrastructure damage and initiate reimbursement and claims procedures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</w:tbl>
    <w:p w:rsidR="00745732" w:rsidRDefault="00745732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9128"/>
      </w:tblGrid>
      <w:tr w:rsidR="001D32EE" w:rsidRPr="0036384E" w:rsidTr="00B40013"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36384E" w:rsidRDefault="0036384E" w:rsidP="00B4001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</w:rPr>
            </w:pPr>
            <w:r w:rsidRPr="00B40013">
              <w:rPr>
                <w:rFonts w:asciiTheme="minorHAnsi" w:hAnsiTheme="minorHAnsi" w:cstheme="minorHAnsi"/>
                <w:b/>
                <w:sz w:val="22"/>
              </w:rPr>
              <w:lastRenderedPageBreak/>
              <w:t>DOCUMENTS AND TOOLS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D4561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5615">
              <w:rPr>
                <w:rFonts w:asciiTheme="minorHAnsi" w:hAnsiTheme="minorHAnsi" w:cstheme="minorHAnsi"/>
                <w:spacing w:val="-3"/>
                <w:sz w:val="20"/>
              </w:rPr>
              <w:t>Nursing Home  Emergency Operations Plan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745732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745732">
              <w:rPr>
                <w:rFonts w:asciiTheme="minorHAnsi" w:hAnsiTheme="minorHAnsi" w:cstheme="minorHAnsi"/>
                <w:spacing w:val="-3"/>
                <w:sz w:val="20"/>
              </w:rPr>
              <w:t>Nursing Home Evacuation Plan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A01B09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A01B09">
              <w:rPr>
                <w:rFonts w:asciiTheme="minorHAnsi" w:hAnsiTheme="minorHAnsi" w:cstheme="minorHAnsi"/>
                <w:spacing w:val="-3"/>
                <w:sz w:val="20"/>
              </w:rPr>
              <w:t>Emergency Power Plan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A01B09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A01B09">
              <w:rPr>
                <w:rFonts w:asciiTheme="minorHAnsi" w:hAnsiTheme="minorHAnsi" w:cstheme="minorHAnsi"/>
                <w:spacing w:val="-3"/>
                <w:sz w:val="20"/>
              </w:rPr>
              <w:t>Emergency Communications Plan</w:t>
            </w:r>
          </w:p>
        </w:tc>
      </w:tr>
    </w:tbl>
    <w:p w:rsidR="001D32EE" w:rsidRDefault="001D32EE">
      <w:pPr>
        <w:pStyle w:val="Header"/>
        <w:tabs>
          <w:tab w:val="clear" w:pos="4320"/>
          <w:tab w:val="clear" w:pos="8640"/>
        </w:tabs>
        <w:spacing w:before="40" w:after="40"/>
      </w:pPr>
    </w:p>
    <w:p w:rsidR="001D32EE" w:rsidRDefault="001D32EE"/>
    <w:sectPr w:rsidR="001D32EE" w:rsidSect="004E077C">
      <w:headerReference w:type="default" r:id="rId9"/>
      <w:footerReference w:type="default" r:id="rId10"/>
      <w:footnotePr>
        <w:pos w:val="beneathText"/>
      </w:footnotePr>
      <w:pgSz w:w="12240" w:h="15840"/>
      <w:pgMar w:top="2160" w:right="720" w:bottom="720" w:left="720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C9" w:rsidRDefault="006139C9">
      <w:pPr>
        <w:spacing w:line="240" w:lineRule="auto"/>
      </w:pPr>
      <w:r>
        <w:separator/>
      </w:r>
    </w:p>
  </w:endnote>
  <w:endnote w:type="continuationSeparator" w:id="0">
    <w:p w:rsidR="006139C9" w:rsidRDefault="00613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C9" w:rsidRPr="000152B4" w:rsidRDefault="006139C9" w:rsidP="000152B4">
    <w:pPr>
      <w:pStyle w:val="Footer"/>
      <w:ind w:right="630"/>
      <w:jc w:val="right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Page </w:t>
    </w:r>
    <w:r>
      <w:rPr>
        <w:rFonts w:ascii="Calibri" w:hAnsi="Calibri" w:cs="Calibri"/>
        <w:bCs/>
        <w:sz w:val="18"/>
      </w:rPr>
      <w:fldChar w:fldCharType="begin"/>
    </w:r>
    <w:r>
      <w:rPr>
        <w:rFonts w:ascii="Calibri" w:hAnsi="Calibri" w:cs="Calibri"/>
        <w:bCs/>
        <w:sz w:val="18"/>
      </w:rPr>
      <w:instrText xml:space="preserve"> PAGE </w:instrText>
    </w:r>
    <w:r>
      <w:rPr>
        <w:rFonts w:ascii="Calibri" w:hAnsi="Calibri" w:cs="Calibri"/>
        <w:bCs/>
        <w:sz w:val="18"/>
      </w:rPr>
      <w:fldChar w:fldCharType="separate"/>
    </w:r>
    <w:r w:rsidR="00E11DBB">
      <w:rPr>
        <w:rFonts w:ascii="Calibri" w:hAnsi="Calibri" w:cs="Calibri"/>
        <w:bCs/>
        <w:noProof/>
        <w:sz w:val="18"/>
      </w:rPr>
      <w:t>4</w:t>
    </w:r>
    <w:r>
      <w:rPr>
        <w:rFonts w:ascii="Calibri" w:hAnsi="Calibri" w:cs="Calibri"/>
        <w:bCs/>
        <w:sz w:val="18"/>
      </w:rPr>
      <w:fldChar w:fldCharType="end"/>
    </w:r>
    <w:r>
      <w:rPr>
        <w:rFonts w:ascii="Calibri" w:hAnsi="Calibri" w:cs="Calibri"/>
        <w:sz w:val="18"/>
      </w:rPr>
      <w:t xml:space="preserve"> of </w:t>
    </w:r>
    <w:r>
      <w:rPr>
        <w:rFonts w:ascii="Calibri" w:hAnsi="Calibri" w:cs="Calibri"/>
        <w:bCs/>
        <w:sz w:val="18"/>
      </w:rPr>
      <w:fldChar w:fldCharType="begin"/>
    </w:r>
    <w:r>
      <w:rPr>
        <w:rFonts w:ascii="Calibri" w:hAnsi="Calibri" w:cs="Calibri"/>
        <w:bCs/>
        <w:sz w:val="18"/>
      </w:rPr>
      <w:instrText xml:space="preserve"> NUMPAGES  </w:instrText>
    </w:r>
    <w:r>
      <w:rPr>
        <w:rFonts w:ascii="Calibri" w:hAnsi="Calibri" w:cs="Calibri"/>
        <w:bCs/>
        <w:sz w:val="18"/>
      </w:rPr>
      <w:fldChar w:fldCharType="separate"/>
    </w:r>
    <w:r w:rsidR="00E11DBB">
      <w:rPr>
        <w:rFonts w:ascii="Calibri" w:hAnsi="Calibri" w:cs="Calibri"/>
        <w:bCs/>
        <w:noProof/>
        <w:sz w:val="18"/>
      </w:rPr>
      <w:t>5</w:t>
    </w:r>
    <w:r>
      <w:rPr>
        <w:rFonts w:ascii="Calibri" w:hAnsi="Calibri" w:cs="Calibri"/>
        <w:bCs/>
        <w:sz w:val="18"/>
      </w:rPr>
      <w:fldChar w:fldCharType="end"/>
    </w:r>
    <w:r>
      <w:rPr>
        <w:rFonts w:ascii="Calibri" w:hAnsi="Calibri" w:cs="Calibri"/>
        <w:b/>
        <w:bCs/>
        <w:sz w:val="18"/>
      </w:rPr>
      <w:br/>
    </w:r>
    <w:r>
      <w:rPr>
        <w:rFonts w:ascii="Calibri" w:hAnsi="Calibri" w:cs="Calibri"/>
        <w:noProof/>
        <w:sz w:val="18"/>
      </w:rPr>
      <w:t>REV. 1/11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C9" w:rsidRDefault="006139C9">
      <w:pPr>
        <w:spacing w:line="240" w:lineRule="auto"/>
      </w:pPr>
      <w:r>
        <w:separator/>
      </w:r>
    </w:p>
  </w:footnote>
  <w:footnote w:type="continuationSeparator" w:id="0">
    <w:p w:rsidR="006139C9" w:rsidRDefault="006139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5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00"/>
      <w:gridCol w:w="1476"/>
    </w:tblGrid>
    <w:tr w:rsidR="006139C9" w:rsidTr="0036384E">
      <w:trPr>
        <w:jc w:val="center"/>
      </w:trPr>
      <w:tc>
        <w:tcPr>
          <w:tcW w:w="8100" w:type="dxa"/>
          <w:vAlign w:val="center"/>
          <w:hideMark/>
        </w:tcPr>
        <w:p w:rsidR="006139C9" w:rsidRPr="00C67524" w:rsidRDefault="006139C9" w:rsidP="0036384E">
          <w:pPr>
            <w:pStyle w:val="Header"/>
            <w:tabs>
              <w:tab w:val="clear" w:pos="4320"/>
              <w:tab w:val="clear" w:pos="8640"/>
              <w:tab w:val="right" w:pos="9360"/>
            </w:tabs>
            <w:rPr>
              <w:rFonts w:asciiTheme="minorHAnsi" w:hAnsiTheme="minorHAnsi" w:cstheme="minorHAnsi"/>
              <w:b/>
              <w:spacing w:val="10"/>
              <w:sz w:val="32"/>
              <w:szCs w:val="28"/>
            </w:rPr>
          </w:pPr>
          <w:r>
            <w:rPr>
              <w:rFonts w:asciiTheme="minorHAnsi" w:hAnsiTheme="minorHAnsi" w:cstheme="minorHAnsi"/>
              <w:b/>
              <w:spacing w:val="10"/>
              <w:sz w:val="32"/>
              <w:szCs w:val="28"/>
            </w:rPr>
            <w:t>MANMADE DISASTER: LOSS OF POWER</w:t>
          </w:r>
        </w:p>
        <w:p w:rsidR="006139C9" w:rsidRDefault="006139C9" w:rsidP="0036384E">
          <w:pPr>
            <w:pStyle w:val="Header"/>
            <w:rPr>
              <w:rFonts w:asciiTheme="minorHAnsi" w:hAnsiTheme="minorHAnsi" w:cstheme="minorHAnsi"/>
              <w:b/>
              <w:spacing w:val="10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pacing w:val="10"/>
              <w:sz w:val="28"/>
              <w:szCs w:val="28"/>
            </w:rPr>
            <w:t>INCIDENT RESPONSE GUIDE</w:t>
          </w:r>
        </w:p>
      </w:tc>
      <w:tc>
        <w:tcPr>
          <w:tcW w:w="1476" w:type="dxa"/>
          <w:hideMark/>
        </w:tcPr>
        <w:p w:rsidR="006139C9" w:rsidRDefault="006139C9" w:rsidP="0036384E">
          <w:pPr>
            <w:pStyle w:val="Header"/>
            <w:tabs>
              <w:tab w:val="center" w:pos="630"/>
            </w:tabs>
            <w:rPr>
              <w:rFonts w:asciiTheme="minorHAnsi" w:hAnsiTheme="minorHAnsi" w:cstheme="minorHAnsi"/>
              <w:b/>
              <w:spacing w:val="10"/>
              <w:sz w:val="6"/>
              <w:szCs w:val="28"/>
            </w:rPr>
          </w:pPr>
          <w:r>
            <w:rPr>
              <w:rFonts w:ascii="Times New Roman" w:hAnsi="Times New Roman"/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63CE58BF" wp14:editId="7E2F7D49">
                <wp:simplePos x="0" y="0"/>
                <wp:positionH relativeFrom="column">
                  <wp:posOffset>59055</wp:posOffset>
                </wp:positionH>
                <wp:positionV relativeFrom="paragraph">
                  <wp:posOffset>28575</wp:posOffset>
                </wp:positionV>
                <wp:extent cx="790575" cy="457200"/>
                <wp:effectExtent l="0" t="0" r="952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139C9" w:rsidRPr="00060247" w:rsidRDefault="006139C9">
    <w:pPr>
      <w:pStyle w:val="Header"/>
      <w:jc w:val="center"/>
      <w:rPr>
        <w:b/>
        <w:sz w:val="22"/>
        <w:szCs w:val="28"/>
      </w:rPr>
    </w:pPr>
  </w:p>
  <w:p w:rsidR="006139C9" w:rsidRPr="00060247" w:rsidRDefault="006139C9">
    <w:pPr>
      <w:pStyle w:val="Header"/>
      <w:jc w:val="center"/>
      <w:rPr>
        <w:b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EE68C29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5402222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4">
    <w:nsid w:val="0BE57B95"/>
    <w:multiLevelType w:val="hybridMultilevel"/>
    <w:tmpl w:val="A1D8570E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F1532"/>
    <w:multiLevelType w:val="multilevel"/>
    <w:tmpl w:val="8F38C0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47"/>
    <w:rsid w:val="000152B4"/>
    <w:rsid w:val="000179E7"/>
    <w:rsid w:val="00047039"/>
    <w:rsid w:val="00060247"/>
    <w:rsid w:val="00080D8B"/>
    <w:rsid w:val="00082941"/>
    <w:rsid w:val="00135D67"/>
    <w:rsid w:val="00143362"/>
    <w:rsid w:val="00151372"/>
    <w:rsid w:val="001C69C9"/>
    <w:rsid w:val="001D32EE"/>
    <w:rsid w:val="00202F17"/>
    <w:rsid w:val="00211FB1"/>
    <w:rsid w:val="00223C1A"/>
    <w:rsid w:val="00226689"/>
    <w:rsid w:val="00247270"/>
    <w:rsid w:val="00266AA8"/>
    <w:rsid w:val="00277AEA"/>
    <w:rsid w:val="002A77AE"/>
    <w:rsid w:val="002C4835"/>
    <w:rsid w:val="002C502C"/>
    <w:rsid w:val="002E5B54"/>
    <w:rsid w:val="00302B45"/>
    <w:rsid w:val="00336FD9"/>
    <w:rsid w:val="0036384E"/>
    <w:rsid w:val="0039517A"/>
    <w:rsid w:val="0040402B"/>
    <w:rsid w:val="00416B6B"/>
    <w:rsid w:val="00441095"/>
    <w:rsid w:val="0047738B"/>
    <w:rsid w:val="004B1EA7"/>
    <w:rsid w:val="004B2ED0"/>
    <w:rsid w:val="004C5F39"/>
    <w:rsid w:val="004D45B7"/>
    <w:rsid w:val="004E077C"/>
    <w:rsid w:val="0051686C"/>
    <w:rsid w:val="00543BCA"/>
    <w:rsid w:val="00573D90"/>
    <w:rsid w:val="0059121D"/>
    <w:rsid w:val="005B2BB6"/>
    <w:rsid w:val="005C1F5A"/>
    <w:rsid w:val="00602F0F"/>
    <w:rsid w:val="00607594"/>
    <w:rsid w:val="006139C9"/>
    <w:rsid w:val="00630A19"/>
    <w:rsid w:val="00644CF7"/>
    <w:rsid w:val="00650A00"/>
    <w:rsid w:val="00666557"/>
    <w:rsid w:val="00671748"/>
    <w:rsid w:val="00683173"/>
    <w:rsid w:val="00694582"/>
    <w:rsid w:val="006979C6"/>
    <w:rsid w:val="006A3780"/>
    <w:rsid w:val="006B7439"/>
    <w:rsid w:val="006C3686"/>
    <w:rsid w:val="006C4924"/>
    <w:rsid w:val="00706C0A"/>
    <w:rsid w:val="007446AC"/>
    <w:rsid w:val="00745732"/>
    <w:rsid w:val="00776BA4"/>
    <w:rsid w:val="00795B4D"/>
    <w:rsid w:val="00795BC4"/>
    <w:rsid w:val="007A11A0"/>
    <w:rsid w:val="00814FF3"/>
    <w:rsid w:val="00837F4A"/>
    <w:rsid w:val="00887D18"/>
    <w:rsid w:val="008B7F6D"/>
    <w:rsid w:val="008D4835"/>
    <w:rsid w:val="008D6326"/>
    <w:rsid w:val="008F3004"/>
    <w:rsid w:val="00910599"/>
    <w:rsid w:val="0092461B"/>
    <w:rsid w:val="00927A56"/>
    <w:rsid w:val="009322A5"/>
    <w:rsid w:val="009B250B"/>
    <w:rsid w:val="009B7C4D"/>
    <w:rsid w:val="009D3A7A"/>
    <w:rsid w:val="009E2E0C"/>
    <w:rsid w:val="00A01B09"/>
    <w:rsid w:val="00A1637A"/>
    <w:rsid w:val="00A26612"/>
    <w:rsid w:val="00A43C06"/>
    <w:rsid w:val="00A51189"/>
    <w:rsid w:val="00A54B8A"/>
    <w:rsid w:val="00A776DE"/>
    <w:rsid w:val="00A82BC9"/>
    <w:rsid w:val="00A91224"/>
    <w:rsid w:val="00AB7397"/>
    <w:rsid w:val="00AD174E"/>
    <w:rsid w:val="00AF05D3"/>
    <w:rsid w:val="00AF5E19"/>
    <w:rsid w:val="00B07DA1"/>
    <w:rsid w:val="00B13219"/>
    <w:rsid w:val="00B32C48"/>
    <w:rsid w:val="00B40013"/>
    <w:rsid w:val="00B46836"/>
    <w:rsid w:val="00B67FCD"/>
    <w:rsid w:val="00B86344"/>
    <w:rsid w:val="00BC2FFC"/>
    <w:rsid w:val="00C37CD3"/>
    <w:rsid w:val="00C42779"/>
    <w:rsid w:val="00C671F8"/>
    <w:rsid w:val="00C67524"/>
    <w:rsid w:val="00C776A1"/>
    <w:rsid w:val="00C77C71"/>
    <w:rsid w:val="00C83D71"/>
    <w:rsid w:val="00C92E36"/>
    <w:rsid w:val="00CA2CA5"/>
    <w:rsid w:val="00D20E82"/>
    <w:rsid w:val="00D22543"/>
    <w:rsid w:val="00D25B93"/>
    <w:rsid w:val="00D26BE4"/>
    <w:rsid w:val="00D45615"/>
    <w:rsid w:val="00D464D2"/>
    <w:rsid w:val="00D742F2"/>
    <w:rsid w:val="00D81FA0"/>
    <w:rsid w:val="00DA1FF6"/>
    <w:rsid w:val="00E11DBB"/>
    <w:rsid w:val="00E1368F"/>
    <w:rsid w:val="00E160BF"/>
    <w:rsid w:val="00E22A3E"/>
    <w:rsid w:val="00E27F1B"/>
    <w:rsid w:val="00E55B71"/>
    <w:rsid w:val="00E612E5"/>
    <w:rsid w:val="00E71BA7"/>
    <w:rsid w:val="00E94C0E"/>
    <w:rsid w:val="00EB7A85"/>
    <w:rsid w:val="00EC54C9"/>
    <w:rsid w:val="00ED0881"/>
    <w:rsid w:val="00EE5029"/>
    <w:rsid w:val="00F02143"/>
    <w:rsid w:val="00F04153"/>
    <w:rsid w:val="00F10385"/>
    <w:rsid w:val="00F16281"/>
    <w:rsid w:val="00F34BAF"/>
    <w:rsid w:val="00F76538"/>
    <w:rsid w:val="00F83547"/>
    <w:rsid w:val="00F922BF"/>
    <w:rsid w:val="00FA19E0"/>
    <w:rsid w:val="00FB513B"/>
    <w:rsid w:val="00FE2E98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E5"/>
    <w:pPr>
      <w:suppressAutoHyphens/>
      <w:spacing w:line="100" w:lineRule="atLeast"/>
    </w:pPr>
    <w:rPr>
      <w:rFonts w:ascii="Arial" w:hAnsi="Arial"/>
      <w:kern w:val="1"/>
      <w:sz w:val="24"/>
      <w:szCs w:val="24"/>
      <w:lang w:eastAsia="ar-SA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4E077C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7F1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erChar">
    <w:name w:val="Header Char"/>
    <w:basedOn w:val="DefaultParagraphFont"/>
    <w:uiPriority w:val="99"/>
    <w:rsid w:val="004E077C"/>
    <w:rPr>
      <w:rFonts w:ascii="Arial" w:hAnsi="Arial" w:cs="Times New Roman"/>
      <w:sz w:val="24"/>
      <w:szCs w:val="24"/>
    </w:rPr>
  </w:style>
  <w:style w:type="character" w:customStyle="1" w:styleId="ListLabel1">
    <w:name w:val="ListLabel 1"/>
    <w:uiPriority w:val="99"/>
    <w:rsid w:val="004E077C"/>
    <w:rPr>
      <w:sz w:val="16"/>
    </w:rPr>
  </w:style>
  <w:style w:type="character" w:customStyle="1" w:styleId="ListLabel2">
    <w:name w:val="ListLabel 2"/>
    <w:uiPriority w:val="99"/>
    <w:rsid w:val="004E077C"/>
  </w:style>
  <w:style w:type="paragraph" w:customStyle="1" w:styleId="Heading">
    <w:name w:val="Heading"/>
    <w:basedOn w:val="Normal"/>
    <w:next w:val="BodyText"/>
    <w:uiPriority w:val="99"/>
    <w:rsid w:val="004E077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E0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4E077C"/>
    <w:rPr>
      <w:rFonts w:cs="Tahoma"/>
    </w:rPr>
  </w:style>
  <w:style w:type="paragraph" w:styleId="Caption">
    <w:name w:val="caption"/>
    <w:basedOn w:val="Normal"/>
    <w:uiPriority w:val="99"/>
    <w:qFormat/>
    <w:rsid w:val="004E077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4E077C"/>
    <w:pPr>
      <w:suppressLineNumbers/>
    </w:pPr>
    <w:rPr>
      <w:rFonts w:cs="Tahoma"/>
    </w:rPr>
  </w:style>
  <w:style w:type="paragraph" w:styleId="Header">
    <w:name w:val="header"/>
    <w:basedOn w:val="Normal"/>
    <w:link w:val="HeaderChar1"/>
    <w:uiPriority w:val="99"/>
    <w:rsid w:val="004E077C"/>
    <w:pPr>
      <w:suppressLineNumbers/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E077C"/>
    <w:pPr>
      <w:suppressLineNumbers/>
    </w:pPr>
  </w:style>
  <w:style w:type="paragraph" w:customStyle="1" w:styleId="TableHeading">
    <w:name w:val="Table Heading"/>
    <w:basedOn w:val="TableContents"/>
    <w:uiPriority w:val="99"/>
    <w:rsid w:val="004E077C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547"/>
    <w:rPr>
      <w:rFonts w:ascii="Tahoma" w:hAnsi="Tahoma" w:cs="Tahoma"/>
      <w:kern w:val="1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8D483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5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189"/>
    <w:rPr>
      <w:rFonts w:ascii="Arial" w:hAnsi="Arial" w:cs="Times New Roman"/>
      <w:kern w:val="1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26B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6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6BE4"/>
    <w:rPr>
      <w:rFonts w:ascii="Arial" w:hAnsi="Arial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6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6BE4"/>
    <w:rPr>
      <w:rFonts w:ascii="Arial" w:hAnsi="Arial" w:cs="Times New Roman"/>
      <w:b/>
      <w:bCs/>
      <w:kern w:val="1"/>
      <w:sz w:val="20"/>
      <w:szCs w:val="20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C37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B7A85"/>
    <w:rPr>
      <w:rFonts w:cs="Times New Roman"/>
      <w:kern w:val="1"/>
      <w:sz w:val="2"/>
      <w:lang w:eastAsia="ar-SA" w:bidi="ar-SA"/>
    </w:rPr>
  </w:style>
  <w:style w:type="table" w:styleId="TableGrid">
    <w:name w:val="Table Grid"/>
    <w:basedOn w:val="TableNormal"/>
    <w:locked/>
    <w:rsid w:val="0036384E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E5"/>
    <w:pPr>
      <w:suppressAutoHyphens/>
      <w:spacing w:line="100" w:lineRule="atLeast"/>
    </w:pPr>
    <w:rPr>
      <w:rFonts w:ascii="Arial" w:hAnsi="Arial"/>
      <w:kern w:val="1"/>
      <w:sz w:val="24"/>
      <w:szCs w:val="24"/>
      <w:lang w:eastAsia="ar-SA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4E077C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7F1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erChar">
    <w:name w:val="Header Char"/>
    <w:basedOn w:val="DefaultParagraphFont"/>
    <w:uiPriority w:val="99"/>
    <w:rsid w:val="004E077C"/>
    <w:rPr>
      <w:rFonts w:ascii="Arial" w:hAnsi="Arial" w:cs="Times New Roman"/>
      <w:sz w:val="24"/>
      <w:szCs w:val="24"/>
    </w:rPr>
  </w:style>
  <w:style w:type="character" w:customStyle="1" w:styleId="ListLabel1">
    <w:name w:val="ListLabel 1"/>
    <w:uiPriority w:val="99"/>
    <w:rsid w:val="004E077C"/>
    <w:rPr>
      <w:sz w:val="16"/>
    </w:rPr>
  </w:style>
  <w:style w:type="character" w:customStyle="1" w:styleId="ListLabel2">
    <w:name w:val="ListLabel 2"/>
    <w:uiPriority w:val="99"/>
    <w:rsid w:val="004E077C"/>
  </w:style>
  <w:style w:type="paragraph" w:customStyle="1" w:styleId="Heading">
    <w:name w:val="Heading"/>
    <w:basedOn w:val="Normal"/>
    <w:next w:val="BodyText"/>
    <w:uiPriority w:val="99"/>
    <w:rsid w:val="004E077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E0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4E077C"/>
    <w:rPr>
      <w:rFonts w:cs="Tahoma"/>
    </w:rPr>
  </w:style>
  <w:style w:type="paragraph" w:styleId="Caption">
    <w:name w:val="caption"/>
    <w:basedOn w:val="Normal"/>
    <w:uiPriority w:val="99"/>
    <w:qFormat/>
    <w:rsid w:val="004E077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4E077C"/>
    <w:pPr>
      <w:suppressLineNumbers/>
    </w:pPr>
    <w:rPr>
      <w:rFonts w:cs="Tahoma"/>
    </w:rPr>
  </w:style>
  <w:style w:type="paragraph" w:styleId="Header">
    <w:name w:val="header"/>
    <w:basedOn w:val="Normal"/>
    <w:link w:val="HeaderChar1"/>
    <w:uiPriority w:val="99"/>
    <w:rsid w:val="004E077C"/>
    <w:pPr>
      <w:suppressLineNumbers/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E077C"/>
    <w:pPr>
      <w:suppressLineNumbers/>
    </w:pPr>
  </w:style>
  <w:style w:type="paragraph" w:customStyle="1" w:styleId="TableHeading">
    <w:name w:val="Table Heading"/>
    <w:basedOn w:val="TableContents"/>
    <w:uiPriority w:val="99"/>
    <w:rsid w:val="004E077C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547"/>
    <w:rPr>
      <w:rFonts w:ascii="Tahoma" w:hAnsi="Tahoma" w:cs="Tahoma"/>
      <w:kern w:val="1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8D483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5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189"/>
    <w:rPr>
      <w:rFonts w:ascii="Arial" w:hAnsi="Arial" w:cs="Times New Roman"/>
      <w:kern w:val="1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26B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6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6BE4"/>
    <w:rPr>
      <w:rFonts w:ascii="Arial" w:hAnsi="Arial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6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6BE4"/>
    <w:rPr>
      <w:rFonts w:ascii="Arial" w:hAnsi="Arial" w:cs="Times New Roman"/>
      <w:b/>
      <w:bCs/>
      <w:kern w:val="1"/>
      <w:sz w:val="20"/>
      <w:szCs w:val="20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C37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B7A85"/>
    <w:rPr>
      <w:rFonts w:cs="Times New Roman"/>
      <w:kern w:val="1"/>
      <w:sz w:val="2"/>
      <w:lang w:eastAsia="ar-SA" w:bidi="ar-SA"/>
    </w:rPr>
  </w:style>
  <w:style w:type="table" w:styleId="TableGrid">
    <w:name w:val="Table Grid"/>
    <w:basedOn w:val="TableNormal"/>
    <w:locked/>
    <w:rsid w:val="0036384E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5E04-D2F2-47C1-9A17-5431F823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1075</Words>
  <Characters>8279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PLANNING GUIDE</vt:lpstr>
    </vt:vector>
  </TitlesOfParts>
  <Company> </Company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PLANNING GUIDE</dc:title>
  <dc:subject/>
  <dc:creator>Ann Potter</dc:creator>
  <cp:keywords/>
  <dc:description/>
  <cp:lastModifiedBy>sshafii</cp:lastModifiedBy>
  <cp:revision>5</cp:revision>
  <cp:lastPrinted>2011-01-28T18:49:00Z</cp:lastPrinted>
  <dcterms:created xsi:type="dcterms:W3CDTF">2011-01-27T02:53:00Z</dcterms:created>
  <dcterms:modified xsi:type="dcterms:W3CDTF">2011-01-28T18:49:00Z</dcterms:modified>
</cp:coreProperties>
</file>