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9135"/>
      </w:tblGrid>
      <w:tr w:rsidR="0036384E" w:rsidRPr="00C67524" w:rsidTr="00B46836">
        <w:trPr>
          <w:trHeight w:val="1548"/>
          <w:jc w:val="center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6384E" w:rsidRPr="00C67524" w:rsidRDefault="0036384E" w:rsidP="002A77AE">
            <w:pPr>
              <w:spacing w:before="160"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>INCIDENT RESPONSE GUIDE</w:t>
            </w:r>
          </w:p>
          <w:p w:rsidR="0036384E" w:rsidRPr="00C67524" w:rsidRDefault="0036384E" w:rsidP="002A77AE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36384E" w:rsidRPr="00C67524" w:rsidRDefault="0036384E" w:rsidP="00FE3CE5">
            <w:pPr>
              <w:tabs>
                <w:tab w:val="left" w:pos="-1980"/>
                <w:tab w:val="center" w:pos="4320"/>
                <w:tab w:val="right" w:pos="8640"/>
              </w:tabs>
              <w:spacing w:after="160"/>
              <w:ind w:left="1080" w:right="180" w:hanging="108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0"/>
                <w:szCs w:val="20"/>
              </w:rPr>
              <w:t>Mission:</w:t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FE3CE5" w:rsidRPr="00FE3CE5">
              <w:rPr>
                <w:rFonts w:asciiTheme="minorHAnsi" w:hAnsiTheme="minorHAnsi" w:cstheme="minorHAnsi"/>
                <w:sz w:val="20"/>
                <w:szCs w:val="20"/>
              </w:rPr>
              <w:t>To safely manage the operations of the nursing home during response to internal flooding and system restoration</w:t>
            </w:r>
            <w:r w:rsidR="00FE3C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6384E" w:rsidRPr="00C67524" w:rsidTr="0036384E">
        <w:trPr>
          <w:jc w:val="center"/>
        </w:trPr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84E" w:rsidRPr="00C67524" w:rsidRDefault="0036384E" w:rsidP="0036384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D32EE" w:rsidRPr="00C67524" w:rsidTr="002A77AE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C67524" w:rsidRDefault="0036384E" w:rsidP="002A77AE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>DIRECTIONS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2A77A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B32C48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Read this entire response guide and review Incident Management Team Chart.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2A77A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B32C48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Use this response guide as a checklist to ensure all tasks are addressed and completed.</w:t>
            </w:r>
          </w:p>
        </w:tc>
      </w:tr>
      <w:tr w:rsidR="001D32EE" w:rsidRPr="00C67524" w:rsidTr="002A77AE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C67524" w:rsidRDefault="0036384E" w:rsidP="002A77A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pacing w:val="-3"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2"/>
                <w:szCs w:val="20"/>
              </w:rPr>
              <w:t>OBJECTIVES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B4001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FE3CE5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FE3C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Prevent or minimize impact of nursing home flooding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B4001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FE3CE5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FE3C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Ensure safe resident care and medical management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39517A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B4001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B32C48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Communicate situation to staff, residents, media, community officials, and regulatory agencies.</w:t>
            </w:r>
          </w:p>
        </w:tc>
      </w:tr>
      <w:tr w:rsidR="00B32C48" w:rsidRPr="00C67524" w:rsidTr="00B46836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B32C48" w:rsidRPr="00C67524" w:rsidRDefault="00B32C48" w:rsidP="00B32C4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B32C48" w:rsidRPr="00C67524" w:rsidRDefault="00FE3CE5" w:rsidP="002A77A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FE3C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Evacuate the nursing home (partial or complete) as required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B32C48" w:rsidRPr="00C67524" w:rsidTr="002A77AE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B32C48" w:rsidRPr="00C67524" w:rsidRDefault="00B32C48" w:rsidP="002A77A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IMMEDIATE ACTIONS </w:t>
            </w:r>
            <w:r w:rsidRPr="00C67524">
              <w:rPr>
                <w:rFonts w:asciiTheme="minorHAnsi" w:hAnsiTheme="minorHAnsi" w:cstheme="minorHAnsi"/>
                <w:sz w:val="18"/>
                <w:szCs w:val="20"/>
              </w:rPr>
              <w:t>(OPERATIONAL PERIOD 0-2 HOURS)</w:t>
            </w:r>
          </w:p>
        </w:tc>
      </w:tr>
      <w:tr w:rsidR="00B32C48" w:rsidRPr="00C67524" w:rsidTr="002A77AE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B32C48" w:rsidRPr="00C67524" w:rsidRDefault="00B32C48" w:rsidP="002A77A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B32C48" w:rsidRPr="002A77AE" w:rsidRDefault="00B32C48" w:rsidP="002A77AE">
            <w:pPr>
              <w:spacing w:before="100" w:after="10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COMMAND </w:t>
            </w:r>
          </w:p>
        </w:tc>
      </w:tr>
      <w:tr w:rsidR="00B32C48" w:rsidRPr="00C67524" w:rsidTr="004C5F39">
        <w:tblPrEx>
          <w:tblLook w:val="0000" w:firstRow="0" w:lastRow="0" w:firstColumn="0" w:lastColumn="0" w:noHBand="0" w:noVBand="0"/>
        </w:tblPrEx>
        <w:trPr>
          <w:trHeight w:val="4760"/>
          <w:jc w:val="center"/>
        </w:trPr>
        <w:tc>
          <w:tcPr>
            <w:tcW w:w="441" w:type="dxa"/>
            <w:vMerge/>
            <w:vAlign w:val="center"/>
          </w:tcPr>
          <w:p w:rsidR="00B32C48" w:rsidRPr="00C67524" w:rsidRDefault="00B32C48" w:rsidP="002A77AE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B32C48" w:rsidRPr="00C67524" w:rsidRDefault="00B32C48" w:rsidP="00B32C48">
            <w:pPr>
              <w:spacing w:before="100" w:after="100" w:line="240" w:lineRule="auto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B32C48" w:rsidRPr="00C67524" w:rsidRDefault="00B32C48" w:rsidP="00060247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FE3CE5" w:rsidRPr="00FE3C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Activate the Nursing Home Emergency Operations</w:t>
            </w:r>
            <w:r w:rsidR="00FE3C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B32C48" w:rsidRDefault="00B32C48" w:rsidP="00FE3CE5">
            <w:pPr>
              <w:spacing w:line="240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FE3CE5" w:rsidRPr="00FE3CE5">
              <w:rPr>
                <w:rFonts w:asciiTheme="minorHAnsi" w:hAnsiTheme="minorHAnsi" w:cstheme="minorHAnsi"/>
                <w:sz w:val="20"/>
                <w:szCs w:val="20"/>
              </w:rPr>
              <w:t>Activate Command Staff and Section Chiefs, as appropriate</w:t>
            </w:r>
            <w:r w:rsidR="00FE3C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E3CE5" w:rsidRDefault="00FE3CE5" w:rsidP="00FE3CE5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FE3C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Establish operational period and incident objectives; develop the Incident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FE3CE5" w:rsidRDefault="00FE3CE5" w:rsidP="00FE3CE5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FE3CE5">
              <w:rPr>
                <w:rFonts w:asciiTheme="minorHAnsi" w:hAnsiTheme="minorHAnsi" w:cstheme="minorHAnsi"/>
                <w:sz w:val="20"/>
                <w:szCs w:val="20"/>
              </w:rPr>
              <w:t>Notify local emergency management and regulatory agencies of situation and immediate actions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32C48" w:rsidRDefault="00B32C48" w:rsidP="00060247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32C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Communicate with other health care facilities to determine:</w:t>
            </w:r>
          </w:p>
          <w:p w:rsidR="00B32C48" w:rsidRPr="00C42779" w:rsidRDefault="00B32C48" w:rsidP="00FE3CE5">
            <w:pPr>
              <w:numPr>
                <w:ilvl w:val="1"/>
                <w:numId w:val="22"/>
              </w:numPr>
              <w:spacing w:before="100" w:line="240" w:lineRule="auto"/>
              <w:ind w:left="677" w:hanging="308"/>
              <w:rPr>
                <w:rFonts w:asciiTheme="minorHAnsi" w:hAnsiTheme="minorHAnsi" w:cstheme="minorHAnsi"/>
                <w:spacing w:val="-3"/>
                <w:sz w:val="20"/>
              </w:rPr>
            </w:pPr>
            <w:r>
              <w:rPr>
                <w:rFonts w:asciiTheme="minorHAnsi" w:hAnsiTheme="minorHAnsi" w:cstheme="minorHAnsi"/>
                <w:spacing w:val="-3"/>
                <w:sz w:val="20"/>
              </w:rPr>
              <w:t>Situation Status</w:t>
            </w:r>
          </w:p>
          <w:p w:rsidR="00B32C48" w:rsidRDefault="00B32C48" w:rsidP="00060247">
            <w:pPr>
              <w:numPr>
                <w:ilvl w:val="1"/>
                <w:numId w:val="22"/>
              </w:numPr>
              <w:spacing w:line="240" w:lineRule="auto"/>
              <w:ind w:left="677" w:hanging="308"/>
              <w:rPr>
                <w:rFonts w:asciiTheme="minorHAnsi" w:hAnsiTheme="minorHAnsi" w:cstheme="minorHAnsi"/>
                <w:spacing w:val="-3"/>
                <w:sz w:val="20"/>
              </w:rPr>
            </w:pPr>
            <w:r>
              <w:rPr>
                <w:rFonts w:asciiTheme="minorHAnsi" w:hAnsiTheme="minorHAnsi" w:cstheme="minorHAnsi"/>
                <w:spacing w:val="-3"/>
                <w:sz w:val="20"/>
              </w:rPr>
              <w:t>Surge Capacity</w:t>
            </w:r>
          </w:p>
          <w:p w:rsidR="00B46836" w:rsidRDefault="00B32C48" w:rsidP="00060247">
            <w:pPr>
              <w:numPr>
                <w:ilvl w:val="1"/>
                <w:numId w:val="22"/>
              </w:numPr>
              <w:spacing w:line="240" w:lineRule="auto"/>
              <w:ind w:left="677" w:hanging="308"/>
              <w:rPr>
                <w:rFonts w:asciiTheme="minorHAnsi" w:hAnsiTheme="minorHAnsi" w:cstheme="minorHAnsi"/>
                <w:spacing w:val="-3"/>
                <w:kern w:val="0"/>
                <w:sz w:val="20"/>
                <w:szCs w:val="20"/>
                <w:lang w:eastAsia="en-US"/>
              </w:rPr>
            </w:pPr>
            <w:r w:rsidRPr="00B32C48">
              <w:rPr>
                <w:rFonts w:asciiTheme="minorHAnsi" w:hAnsiTheme="minorHAnsi" w:cstheme="minorHAnsi"/>
                <w:spacing w:val="-3"/>
                <w:sz w:val="20"/>
              </w:rPr>
              <w:t>Resident transfer/bed availability</w:t>
            </w:r>
          </w:p>
          <w:p w:rsidR="00B46836" w:rsidRPr="00B46836" w:rsidRDefault="00B32C48" w:rsidP="00FE3CE5">
            <w:pPr>
              <w:numPr>
                <w:ilvl w:val="1"/>
                <w:numId w:val="22"/>
              </w:numPr>
              <w:spacing w:after="100" w:line="240" w:lineRule="auto"/>
              <w:ind w:left="677" w:hanging="308"/>
              <w:rPr>
                <w:rFonts w:asciiTheme="minorHAnsi" w:hAnsiTheme="minorHAnsi" w:cstheme="minorHAnsi"/>
                <w:spacing w:val="-3"/>
                <w:kern w:val="0"/>
                <w:sz w:val="20"/>
                <w:szCs w:val="20"/>
                <w:lang w:eastAsia="en-US"/>
              </w:rPr>
            </w:pPr>
            <w:r w:rsidRPr="00B46836">
              <w:rPr>
                <w:rFonts w:asciiTheme="minorHAnsi" w:hAnsiTheme="minorHAnsi" w:cstheme="minorHAnsi"/>
                <w:spacing w:val="-3"/>
                <w:sz w:val="20"/>
              </w:rPr>
              <w:t>Ability to loan needed equipment, supplie</w:t>
            </w:r>
            <w:r w:rsidR="00B46836" w:rsidRPr="00B46836">
              <w:rPr>
                <w:rFonts w:asciiTheme="minorHAnsi" w:hAnsiTheme="minorHAnsi" w:cstheme="minorHAnsi"/>
                <w:spacing w:val="-3"/>
                <w:sz w:val="20"/>
              </w:rPr>
              <w:t>s, medications, personnel, etc.</w:t>
            </w:r>
          </w:p>
          <w:p w:rsidR="00FE3CE5" w:rsidRDefault="00416B6B" w:rsidP="00060247">
            <w:pPr>
              <w:pStyle w:val="ListParagraph"/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</w:pP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B46836"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FE3CE5" w:rsidRPr="00FE3CE5"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  <w:t>Inform staff, residents, and families of situation and actions underway to prevent/limit flooding</w:t>
            </w:r>
            <w:r w:rsidR="00FE3CE5"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  <w:t>.</w:t>
            </w:r>
          </w:p>
          <w:p w:rsidR="00416B6B" w:rsidRPr="00416B6B" w:rsidRDefault="00416B6B" w:rsidP="00060247">
            <w:pPr>
              <w:pStyle w:val="ListParagraph"/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</w:pP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B46836"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416B6B"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  <w:t xml:space="preserve">Prepare media staging area. </w:t>
            </w:r>
          </w:p>
          <w:p w:rsidR="00416B6B" w:rsidRPr="00B32C48" w:rsidRDefault="00416B6B" w:rsidP="00060247">
            <w:pPr>
              <w:pStyle w:val="ListParagraph"/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</w:pP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</w:r>
            <w:r w:rsidRPr="00B32C4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B46836"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FE3CE5" w:rsidRPr="00FE3CE5"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  <w:t>Conduct regular media briefings, in collaboration with the local Emergency Operations Center/Joint Information Center</w:t>
            </w:r>
            <w:r w:rsidR="00FE3CE5">
              <w:rPr>
                <w:rFonts w:asciiTheme="minorHAnsi" w:hAnsiTheme="minorHAnsi" w:cstheme="minorHAnsi"/>
                <w:spacing w:val="-3"/>
                <w:kern w:val="1"/>
                <w:sz w:val="20"/>
                <w:szCs w:val="24"/>
                <w:lang w:eastAsia="ar-SA"/>
              </w:rPr>
              <w:t>.</w:t>
            </w:r>
          </w:p>
          <w:p w:rsidR="00B32C48" w:rsidRPr="00C67524" w:rsidRDefault="00B32C48" w:rsidP="00B32C48">
            <w:pPr>
              <w:spacing w:after="100" w:line="240" w:lineRule="auto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(Safety Officer):  </w:t>
            </w:r>
          </w:p>
          <w:p w:rsidR="00B32C48" w:rsidRPr="00C67524" w:rsidRDefault="00B32C48" w:rsidP="00B67FCD">
            <w:pPr>
              <w:spacing w:after="100"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67FCD" w:rsidRPr="00B67FC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Conduct safety assessment of low-lying flooded areas and assess risks and impacts to residents, staff, and families.</w:t>
            </w:r>
          </w:p>
          <w:p w:rsidR="00B32C48" w:rsidRPr="004C5F39" w:rsidRDefault="00B32C48" w:rsidP="00B46836">
            <w:pPr>
              <w:spacing w:line="240" w:lineRule="auto"/>
              <w:rPr>
                <w:rFonts w:asciiTheme="minorHAnsi" w:hAnsiTheme="minorHAnsi" w:cstheme="minorHAnsi"/>
                <w:b/>
                <w:spacing w:val="-3"/>
                <w:sz w:val="10"/>
                <w:szCs w:val="20"/>
              </w:rPr>
            </w:pPr>
            <w:r w:rsidRPr="00C67524">
              <w:rPr>
                <w:rFonts w:asciiTheme="minorHAnsi" w:hAnsiTheme="minorHAnsi" w:cstheme="minorHAnsi"/>
                <w:i/>
                <w:color w:val="FF0000"/>
                <w:spacing w:val="-3"/>
                <w:sz w:val="20"/>
                <w:szCs w:val="20"/>
              </w:rPr>
              <w:t xml:space="preserve">NOTE: </w:t>
            </w:r>
            <w:r w:rsidRPr="00C67524">
              <w:rPr>
                <w:rFonts w:asciiTheme="minorHAnsi" w:hAnsiTheme="minorHAnsi" w:cstheme="minorHAnsi"/>
                <w:bCs/>
                <w:i/>
                <w:color w:val="FF0000"/>
                <w:spacing w:val="-3"/>
                <w:sz w:val="20"/>
                <w:szCs w:val="20"/>
              </w:rPr>
              <w:t>Section duties and responsibilities remain the responsibility of the Incident Commander unless delegated.</w:t>
            </w:r>
            <w:r>
              <w:rPr>
                <w:rFonts w:asciiTheme="minorHAnsi" w:hAnsiTheme="minorHAnsi" w:cstheme="minorHAnsi"/>
                <w:bCs/>
                <w:i/>
                <w:color w:val="FF0000"/>
                <w:spacing w:val="-3"/>
                <w:sz w:val="20"/>
                <w:szCs w:val="20"/>
              </w:rPr>
              <w:br/>
            </w:r>
          </w:p>
        </w:tc>
      </w:tr>
    </w:tbl>
    <w:p w:rsidR="00ED0881" w:rsidRDefault="00ED0881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9135"/>
      </w:tblGrid>
      <w:tr w:rsidR="002A77AE" w:rsidRPr="00C67524" w:rsidTr="002A77AE"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2A77AE" w:rsidRPr="00C67524" w:rsidRDefault="002A77AE" w:rsidP="002A77A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lastRenderedPageBreak/>
              <w:br w:type="page"/>
            </w: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IMMEDIATE ACTIONS </w:t>
            </w:r>
            <w:r w:rsidRPr="00C67524">
              <w:rPr>
                <w:rFonts w:asciiTheme="minorHAnsi" w:hAnsiTheme="minorHAnsi" w:cstheme="minorHAnsi"/>
                <w:sz w:val="18"/>
                <w:szCs w:val="20"/>
              </w:rPr>
              <w:t>(OPERATIONAL PERIOD 0-2 HOURS)</w:t>
            </w:r>
          </w:p>
        </w:tc>
      </w:tr>
      <w:tr w:rsidR="0051686C" w:rsidRPr="00C67524" w:rsidTr="0051686C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51686C">
            <w:pPr>
              <w:keepNext/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51686C" w:rsidRPr="00C67524" w:rsidTr="009B7C4D">
        <w:trPr>
          <w:trHeight w:val="3302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tcBorders>
              <w:bottom w:val="single" w:sz="4" w:space="0" w:color="auto"/>
            </w:tcBorders>
            <w:vAlign w:val="center"/>
          </w:tcPr>
          <w:p w:rsidR="00B67FCD" w:rsidRPr="00B67FCD" w:rsidRDefault="0051686C" w:rsidP="00B67FCD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B46836" w:rsidRPr="00B4683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67FCD" w:rsidRPr="00B67FCD">
              <w:rPr>
                <w:rFonts w:asciiTheme="minorHAnsi" w:hAnsiTheme="minorHAnsi" w:cstheme="minorHAnsi"/>
                <w:sz w:val="20"/>
                <w:szCs w:val="20"/>
              </w:rPr>
              <w:t>Activate the nursing home’s internal (or external) flooding plan.</w:t>
            </w:r>
          </w:p>
          <w:p w:rsidR="00B67FCD" w:rsidRPr="00B67FCD" w:rsidRDefault="00B67FCD" w:rsidP="00B67FCD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67FCD">
              <w:rPr>
                <w:rFonts w:asciiTheme="minorHAnsi" w:hAnsiTheme="minorHAnsi" w:cstheme="minorHAnsi"/>
                <w:sz w:val="20"/>
                <w:szCs w:val="20"/>
              </w:rPr>
              <w:tab/>
              <w:t>Ensure continuation of resident care and essential services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67FCD" w:rsidRPr="00B67FCD" w:rsidRDefault="00B67FCD" w:rsidP="00B67FCD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67FCD">
              <w:rPr>
                <w:rFonts w:asciiTheme="minorHAnsi" w:hAnsiTheme="minorHAnsi" w:cstheme="minorHAnsi"/>
                <w:sz w:val="20"/>
                <w:szCs w:val="20"/>
              </w:rPr>
              <w:tab/>
              <w:t>Consider partial or complete evacuation of the nursing home or relocation of residents and services into safe areas of the nursing home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67FCD" w:rsidRPr="00B67FCD" w:rsidRDefault="00B67FCD" w:rsidP="00B67FCD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67FCD">
              <w:rPr>
                <w:rFonts w:asciiTheme="minorHAnsi" w:hAnsiTheme="minorHAnsi" w:cstheme="minorHAnsi"/>
                <w:sz w:val="20"/>
                <w:szCs w:val="20"/>
              </w:rPr>
              <w:tab/>
              <w:t>Ensure the operations of alternate power supplies (i.e., back-up generators)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67FCD" w:rsidRPr="00B67FCD" w:rsidRDefault="00B67FCD" w:rsidP="00B67FCD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67FCD">
              <w:rPr>
                <w:rFonts w:asciiTheme="minorHAnsi" w:hAnsiTheme="minorHAnsi" w:cstheme="minorHAnsi"/>
                <w:sz w:val="20"/>
                <w:szCs w:val="20"/>
              </w:rPr>
              <w:tab/>
              <w:t>Maintain communications systems; activate alternate/redundant communications systems as needed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67FCD" w:rsidRPr="00B67FCD" w:rsidRDefault="00B67FCD" w:rsidP="00B67FCD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67FCD">
              <w:rPr>
                <w:rFonts w:asciiTheme="minorHAnsi" w:hAnsiTheme="minorHAnsi" w:cstheme="minorHAnsi"/>
                <w:sz w:val="20"/>
                <w:szCs w:val="20"/>
              </w:rPr>
              <w:tab/>
              <w:t>Evaluate the flooded area(s) and identify safety issues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67FCD" w:rsidRPr="00B67FCD" w:rsidRDefault="00B67FCD" w:rsidP="00B67FCD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67FCD">
              <w:rPr>
                <w:rFonts w:asciiTheme="minorHAnsi" w:hAnsiTheme="minorHAnsi" w:cstheme="minorHAnsi"/>
                <w:sz w:val="20"/>
                <w:szCs w:val="20"/>
              </w:rPr>
              <w:tab/>
              <w:t>Institute measures to prevent flooding and protect nursing home resources, as appropriate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67FCD" w:rsidRPr="00B67FCD" w:rsidRDefault="00B67FCD" w:rsidP="00B67FCD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67FCD">
              <w:rPr>
                <w:rFonts w:asciiTheme="minorHAnsi" w:hAnsiTheme="minorHAnsi" w:cstheme="minorHAnsi"/>
                <w:sz w:val="20"/>
                <w:szCs w:val="20"/>
              </w:rPr>
              <w:tab/>
              <w:t>Secure the nursing home and limit access and egress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67FCD" w:rsidRPr="00B67FCD" w:rsidRDefault="00B67FCD" w:rsidP="00B67FCD">
            <w:pPr>
              <w:keepNext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67FCD">
              <w:rPr>
                <w:rFonts w:asciiTheme="minorHAnsi" w:hAnsiTheme="minorHAnsi" w:cstheme="minorHAnsi"/>
                <w:sz w:val="20"/>
                <w:szCs w:val="20"/>
              </w:rPr>
              <w:tab/>
              <w:t>Implement business continuity planning and protection of resident records.</w:t>
            </w:r>
          </w:p>
          <w:p w:rsidR="0051686C" w:rsidRPr="00C67524" w:rsidRDefault="00B67FCD" w:rsidP="00B67FCD">
            <w:pPr>
              <w:keepNext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67FCD">
              <w:rPr>
                <w:rFonts w:asciiTheme="minorHAnsi" w:hAnsiTheme="minorHAnsi" w:cstheme="minorHAnsi"/>
                <w:sz w:val="20"/>
                <w:szCs w:val="20"/>
              </w:rPr>
              <w:tab/>
              <w:t>Assess nursing home damage and projected impact of rising flood waters on the nursing home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1686C" w:rsidRPr="00C67524" w:rsidTr="0051686C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51686C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51686C" w:rsidRPr="00C67524" w:rsidTr="00F922BF">
        <w:trPr>
          <w:trHeight w:val="863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tcBorders>
              <w:bottom w:val="single" w:sz="4" w:space="0" w:color="auto"/>
            </w:tcBorders>
            <w:vAlign w:val="center"/>
          </w:tcPr>
          <w:p w:rsidR="00E71BA7" w:rsidRPr="00E71BA7" w:rsidRDefault="0051686C" w:rsidP="00E71BA7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71BA7" w:rsidRPr="00E71BA7">
              <w:rPr>
                <w:rFonts w:asciiTheme="minorHAnsi" w:hAnsiTheme="minorHAnsi" w:cstheme="minorHAnsi"/>
                <w:sz w:val="20"/>
                <w:szCs w:val="20"/>
              </w:rPr>
              <w:t>Establish operational period and incident objectives; develop the Incident Action Plan in collaboration with the Incident Commander</w:t>
            </w:r>
            <w:r w:rsidR="00E71B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71BA7" w:rsidRPr="00E71BA7" w:rsidRDefault="00E71BA7" w:rsidP="00E71BA7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71BA7">
              <w:rPr>
                <w:rFonts w:asciiTheme="minorHAnsi" w:hAnsiTheme="minorHAnsi" w:cstheme="minorHAnsi"/>
                <w:sz w:val="20"/>
                <w:szCs w:val="20"/>
              </w:rPr>
              <w:tab/>
              <w:t>Gather and validate situational information and projected impact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1686C" w:rsidRPr="00C67524" w:rsidRDefault="00E71BA7" w:rsidP="00E71BA7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71BA7">
              <w:rPr>
                <w:rFonts w:asciiTheme="minorHAnsi" w:hAnsiTheme="minorHAnsi" w:cstheme="minorHAnsi"/>
                <w:sz w:val="20"/>
                <w:szCs w:val="20"/>
              </w:rPr>
              <w:tab/>
              <w:t>Implement resident and staff tracking, as appropriate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1686C" w:rsidRPr="00C67524" w:rsidTr="0051686C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51686C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</w:p>
        </w:tc>
      </w:tr>
      <w:tr w:rsidR="0051686C" w:rsidRPr="00C67524" w:rsidTr="00E71BA7">
        <w:trPr>
          <w:trHeight w:val="2042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E71BA7" w:rsidRPr="00E71BA7" w:rsidRDefault="0051686C" w:rsidP="00E71BA7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71BA7" w:rsidRPr="00E71BA7">
              <w:rPr>
                <w:rFonts w:asciiTheme="minorHAnsi" w:hAnsiTheme="minorHAnsi" w:cstheme="minorHAnsi"/>
                <w:sz w:val="20"/>
                <w:szCs w:val="20"/>
              </w:rPr>
              <w:t>Maintain utilities and activate alternate systems as needed</w:t>
            </w:r>
            <w:r w:rsidR="00E71B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71BA7" w:rsidRPr="00E71BA7" w:rsidRDefault="00E71BA7" w:rsidP="00E71BA7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71BA7">
              <w:rPr>
                <w:rFonts w:asciiTheme="minorHAnsi" w:hAnsiTheme="minorHAnsi" w:cstheme="minorHAnsi"/>
                <w:sz w:val="20"/>
                <w:szCs w:val="20"/>
              </w:rPr>
              <w:tab/>
              <w:t>Investigate and provide recommendations for auxiliary power (battery powered lights, etc.)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71BA7" w:rsidRPr="00E71BA7" w:rsidRDefault="00E71BA7" w:rsidP="00E71BA7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71BA7">
              <w:rPr>
                <w:rFonts w:asciiTheme="minorHAnsi" w:hAnsiTheme="minorHAnsi" w:cstheme="minorHAnsi"/>
                <w:sz w:val="20"/>
                <w:szCs w:val="20"/>
              </w:rPr>
              <w:tab/>
              <w:t>Provide for water, food, and rest periods for staff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71BA7" w:rsidRPr="00E71BA7" w:rsidRDefault="00E71BA7" w:rsidP="00E71BA7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71BA7">
              <w:rPr>
                <w:rFonts w:asciiTheme="minorHAnsi" w:hAnsiTheme="minorHAnsi" w:cstheme="minorHAnsi"/>
                <w:sz w:val="20"/>
                <w:szCs w:val="20"/>
              </w:rPr>
              <w:tab/>
              <w:t>Obtain supplies to maintain function of emergency generators (fuel, parts, etc.)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71BA7" w:rsidRPr="00E71BA7" w:rsidRDefault="00E71BA7" w:rsidP="00E71BA7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71BA7">
              <w:rPr>
                <w:rFonts w:asciiTheme="minorHAnsi" w:hAnsiTheme="minorHAnsi" w:cstheme="minorHAnsi"/>
                <w:sz w:val="20"/>
                <w:szCs w:val="20"/>
              </w:rPr>
              <w:tab/>
              <w:t>Obtain supplemental staffing, as needed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71BA7" w:rsidRPr="00E71BA7" w:rsidRDefault="00E71BA7" w:rsidP="00E71BA7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71BA7">
              <w:rPr>
                <w:rFonts w:asciiTheme="minorHAnsi" w:hAnsiTheme="minorHAnsi" w:cstheme="minorHAnsi"/>
                <w:sz w:val="20"/>
                <w:szCs w:val="20"/>
              </w:rPr>
              <w:tab/>
              <w:t>Prepare for transportation of evacuated residents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1686C" w:rsidRPr="00C67524" w:rsidRDefault="00E71BA7" w:rsidP="00E71BA7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71BA7">
              <w:rPr>
                <w:rFonts w:asciiTheme="minorHAnsi" w:hAnsiTheme="minorHAnsi" w:cstheme="minorHAnsi"/>
                <w:sz w:val="20"/>
                <w:szCs w:val="20"/>
              </w:rPr>
              <w:tab/>
              <w:t>Validate and/or activate the back-up communications systems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E71BA7" w:rsidRDefault="00E71BA7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9135"/>
      </w:tblGrid>
      <w:tr w:rsidR="00E71BA7" w:rsidRPr="0051686C" w:rsidTr="00E612E5">
        <w:trPr>
          <w:trHeight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71BA7" w:rsidRPr="0051686C" w:rsidRDefault="00E71BA7" w:rsidP="00E612E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1686C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 xml:space="preserve">INTERMEDIATE </w:t>
            </w:r>
            <w:r w:rsidRPr="0051686C">
              <w:rPr>
                <w:rFonts w:asciiTheme="minorHAnsi" w:hAnsiTheme="minorHAnsi" w:cstheme="minorHAnsi"/>
                <w:sz w:val="18"/>
                <w:szCs w:val="20"/>
              </w:rPr>
              <w:t>(OPERATIONAL PERIOD 2-12 HOURS)</w:t>
            </w:r>
          </w:p>
        </w:tc>
      </w:tr>
      <w:tr w:rsidR="002D5735" w:rsidRPr="00C67524" w:rsidTr="00123983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2D5735" w:rsidRPr="0051686C" w:rsidRDefault="002D5735" w:rsidP="0012398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2D5735" w:rsidRPr="00C67524" w:rsidRDefault="002D5735" w:rsidP="00123983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COMMAND</w:t>
            </w:r>
          </w:p>
        </w:tc>
      </w:tr>
      <w:tr w:rsidR="002D5735" w:rsidRPr="00C67524" w:rsidTr="00123983">
        <w:trPr>
          <w:trHeight w:val="953"/>
          <w:jc w:val="center"/>
        </w:trPr>
        <w:tc>
          <w:tcPr>
            <w:tcW w:w="441" w:type="dxa"/>
            <w:vMerge/>
            <w:vAlign w:val="center"/>
          </w:tcPr>
          <w:p w:rsidR="002D5735" w:rsidRPr="0051686C" w:rsidRDefault="002D5735" w:rsidP="0012398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2D5735" w:rsidRPr="00E71BA7" w:rsidRDefault="002D5735" w:rsidP="00123983">
            <w:pPr>
              <w:spacing w:before="100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71B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Establish a resident information center to notify resident families of situation and resident locations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2D5735" w:rsidRPr="00C67524" w:rsidRDefault="002D5735" w:rsidP="00123983">
            <w:pPr>
              <w:ind w:left="360" w:hanging="36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71B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Notify local emergency management, emergency operations center, and regulatory agencies of situation status, critical needs, and plans for evacuation, if appropriate.</w:t>
            </w:r>
          </w:p>
        </w:tc>
      </w:tr>
      <w:tr w:rsidR="00C671F8" w:rsidRPr="00C67524" w:rsidTr="00C671F8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C671F8" w:rsidRPr="00C671F8" w:rsidRDefault="00C671F8" w:rsidP="00C671F8">
            <w:pPr>
              <w:keepNext/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C671F8" w:rsidRPr="00C67524" w:rsidTr="00E71BA7">
        <w:trPr>
          <w:trHeight w:val="2573"/>
          <w:jc w:val="center"/>
        </w:trPr>
        <w:tc>
          <w:tcPr>
            <w:tcW w:w="441" w:type="dxa"/>
            <w:vMerge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E71BA7" w:rsidRPr="00E71BA7" w:rsidRDefault="00C671F8" w:rsidP="002D5735">
            <w:pPr>
              <w:keepNext/>
              <w:spacing w:before="100"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06024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</w:r>
            <w:bookmarkStart w:id="0" w:name="_GoBack"/>
            <w:bookmarkEnd w:id="0"/>
            <w:r w:rsidR="00E71BA7" w:rsidRPr="00E71BA7">
              <w:rPr>
                <w:rFonts w:asciiTheme="minorHAnsi" w:hAnsiTheme="minorHAnsi" w:cstheme="minorHAnsi"/>
                <w:kern w:val="2"/>
                <w:sz w:val="20"/>
                <w:szCs w:val="20"/>
              </w:rPr>
              <w:t>Continue essential resident care management</w:t>
            </w:r>
            <w:r w:rsidR="00E71BA7"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E71BA7" w:rsidRPr="00E71BA7" w:rsidRDefault="00E71BA7" w:rsidP="00E71BA7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E71BA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Initiate clean-up operations, as appropriate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E71BA7" w:rsidRPr="00E71BA7" w:rsidRDefault="00E71BA7" w:rsidP="00E71BA7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E71BA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Reassess need for, or prepare for, evacuation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E71BA7" w:rsidRPr="00E71BA7" w:rsidRDefault="00E71BA7" w:rsidP="00E71BA7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E71BA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Continue to maintain utilities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E71BA7" w:rsidRPr="00E71BA7" w:rsidRDefault="00E71BA7" w:rsidP="00E71BA7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E71BA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Provide mental health support to residents and families as needed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E71BA7" w:rsidRPr="00E71BA7" w:rsidRDefault="00E71BA7" w:rsidP="00E71BA7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E71BA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Continue to secure the nursing home, including unsafe areas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E71BA7" w:rsidRPr="00E71BA7" w:rsidRDefault="00E71BA7" w:rsidP="00E71BA7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E71BA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Activate business continuity plans, including protection of records and possible relocation of business functions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E94C0E" w:rsidRPr="00E94C0E" w:rsidRDefault="00E71BA7" w:rsidP="00E71BA7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kern w:val="0"/>
                <w:sz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E71BA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  <w:t>Continue to evaluate nursing home integrity and safety of flooded areas.  Initiate clean-up, as appropriate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</w:tc>
      </w:tr>
      <w:tr w:rsidR="00C671F8" w:rsidRPr="00C67524" w:rsidTr="00C671F8">
        <w:trPr>
          <w:trHeight w:val="518"/>
          <w:jc w:val="center"/>
        </w:trPr>
        <w:tc>
          <w:tcPr>
            <w:tcW w:w="441" w:type="dxa"/>
            <w:vMerge w:val="restart"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</w:tcPr>
          <w:p w:rsidR="00C671F8" w:rsidRPr="00C671F8" w:rsidRDefault="00C671F8" w:rsidP="00C671F8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C671F8" w:rsidRPr="00C67524" w:rsidTr="0039517A">
        <w:trPr>
          <w:trHeight w:val="517"/>
          <w:jc w:val="center"/>
        </w:trPr>
        <w:tc>
          <w:tcPr>
            <w:tcW w:w="441" w:type="dxa"/>
            <w:vMerge/>
            <w:vAlign w:val="center"/>
          </w:tcPr>
          <w:p w:rsidR="00C671F8" w:rsidRPr="0051686C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CA2CA5" w:rsidRPr="00CA2CA5" w:rsidRDefault="00C671F8" w:rsidP="00CA2CA5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CA2CA5" w:rsidRPr="00CA2CA5">
              <w:rPr>
                <w:rFonts w:asciiTheme="minorHAnsi" w:hAnsiTheme="minorHAnsi" w:cstheme="minorHAnsi"/>
                <w:sz w:val="20"/>
                <w:szCs w:val="20"/>
              </w:rPr>
              <w:t>Continue resident and personnel tracking, as needed</w:t>
            </w:r>
            <w:r w:rsidR="00CA2C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671F8" w:rsidRPr="00C67524" w:rsidRDefault="00CA2CA5" w:rsidP="00CA2CA5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A2CA5">
              <w:rPr>
                <w:rFonts w:asciiTheme="minorHAnsi" w:hAnsiTheme="minorHAnsi" w:cstheme="minorHAnsi"/>
                <w:sz w:val="20"/>
                <w:szCs w:val="20"/>
              </w:rPr>
              <w:tab/>
              <w:t>Update and revise the Incident Action Plan and distribute to Command Staff and Section Chiefs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671F8" w:rsidRPr="00C67524" w:rsidTr="00C671F8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C671F8" w:rsidRPr="00C671F8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C671F8" w:rsidRPr="00C67524" w:rsidRDefault="002C4835" w:rsidP="00C671F8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</w:p>
        </w:tc>
      </w:tr>
      <w:tr w:rsidR="00C671F8" w:rsidRPr="00C67524" w:rsidTr="002C4835">
        <w:trPr>
          <w:trHeight w:val="350"/>
          <w:jc w:val="center"/>
        </w:trPr>
        <w:tc>
          <w:tcPr>
            <w:tcW w:w="441" w:type="dxa"/>
            <w:vMerge/>
            <w:vAlign w:val="center"/>
          </w:tcPr>
          <w:p w:rsidR="00C671F8" w:rsidRPr="00C671F8" w:rsidRDefault="00C671F8" w:rsidP="0039517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35" w:type="dxa"/>
          </w:tcPr>
          <w:p w:rsidR="00C671F8" w:rsidRPr="00C67524" w:rsidRDefault="00C671F8" w:rsidP="00CA2CA5">
            <w:pPr>
              <w:spacing w:before="100"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CA2CA5" w:rsidRPr="00CA2CA5">
              <w:rPr>
                <w:rFonts w:asciiTheme="minorHAnsi" w:hAnsiTheme="minorHAnsi" w:cstheme="minorHAnsi"/>
                <w:sz w:val="20"/>
                <w:szCs w:val="20"/>
              </w:rPr>
              <w:t>Provide additional staffing and resources as required</w:t>
            </w:r>
            <w:r w:rsidR="00CA2C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C4835" w:rsidRPr="00C67524" w:rsidTr="002C483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2C4835" w:rsidRPr="00644CF7" w:rsidRDefault="002C4835" w:rsidP="002C483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2C4835" w:rsidRPr="00644CF7" w:rsidRDefault="00F2446F" w:rsidP="002C483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Finance/Administration</w:t>
            </w:r>
          </w:p>
        </w:tc>
      </w:tr>
      <w:tr w:rsidR="002C4835" w:rsidRPr="00C67524" w:rsidTr="00441095">
        <w:trPr>
          <w:trHeight w:val="737"/>
          <w:jc w:val="center"/>
        </w:trPr>
        <w:tc>
          <w:tcPr>
            <w:tcW w:w="441" w:type="dxa"/>
            <w:vMerge/>
            <w:vAlign w:val="center"/>
          </w:tcPr>
          <w:p w:rsidR="002C4835" w:rsidRPr="00C67524" w:rsidRDefault="002C4835" w:rsidP="002C48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CA2CA5" w:rsidRPr="00CA2CA5" w:rsidRDefault="002C4835" w:rsidP="00CA2CA5">
            <w:pPr>
              <w:spacing w:before="100"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441095"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CA2CA5" w:rsidRPr="00CA2CA5">
              <w:rPr>
                <w:rFonts w:asciiTheme="minorHAnsi" w:hAnsiTheme="minorHAnsi" w:cstheme="minorHAnsi"/>
                <w:spacing w:val="-3"/>
                <w:sz w:val="20"/>
              </w:rPr>
              <w:t>Track cost expenditures and estimate cost of nursing home damage and lost revenue</w:t>
            </w:r>
            <w:r w:rsidR="00CA2CA5"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</w:p>
          <w:p w:rsidR="00CA2CA5" w:rsidRPr="00CA2CA5" w:rsidRDefault="00CA2CA5" w:rsidP="00CA2CA5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A2CA5">
              <w:rPr>
                <w:rFonts w:asciiTheme="minorHAnsi" w:hAnsiTheme="minorHAnsi" w:cstheme="minorHAnsi"/>
                <w:spacing w:val="-3"/>
                <w:sz w:val="20"/>
              </w:rPr>
              <w:tab/>
              <w:t>Initiate documentation of any injuries or nursing home damage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</w:p>
          <w:p w:rsidR="002C4835" w:rsidRPr="00C67524" w:rsidRDefault="00CA2CA5" w:rsidP="00CA2CA5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A2CA5">
              <w:rPr>
                <w:rFonts w:asciiTheme="minorHAnsi" w:hAnsiTheme="minorHAnsi" w:cstheme="minorHAnsi"/>
                <w:spacing w:val="-3"/>
                <w:sz w:val="20"/>
              </w:rPr>
              <w:tab/>
              <w:t>Facilitate the procurement of supplies, equipment, medications, and contracting for nursing home clean up or repair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</w:p>
        </w:tc>
      </w:tr>
    </w:tbl>
    <w:p w:rsidR="002D5735" w:rsidRDefault="002D5735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9135"/>
      </w:tblGrid>
      <w:tr w:rsidR="00E612E5" w:rsidRPr="00C67524" w:rsidTr="00E612E5"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612E5" w:rsidRPr="00C67524" w:rsidRDefault="00E612E5" w:rsidP="00E612E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C06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 xml:space="preserve">EXTENDED </w:t>
            </w:r>
            <w:r w:rsidRPr="00A43C06">
              <w:rPr>
                <w:rFonts w:asciiTheme="minorHAnsi" w:hAnsiTheme="minorHAnsi" w:cstheme="minorHAnsi"/>
                <w:sz w:val="18"/>
                <w:szCs w:val="20"/>
              </w:rPr>
              <w:t>(OPERATIONAL PERIOD BEYOND 12 HOURS)</w:t>
            </w:r>
          </w:p>
        </w:tc>
      </w:tr>
      <w:tr w:rsidR="00E612E5" w:rsidRPr="00C67524" w:rsidTr="00E612E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612E5" w:rsidRPr="00A43C06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E612E5" w:rsidRPr="00A43C06" w:rsidRDefault="00E612E5" w:rsidP="00E612E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COMMAND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E612E5" w:rsidRPr="00C67524" w:rsidTr="00E612E5">
        <w:trPr>
          <w:trHeight w:val="3068"/>
          <w:jc w:val="center"/>
        </w:trPr>
        <w:tc>
          <w:tcPr>
            <w:tcW w:w="441" w:type="dxa"/>
            <w:vMerge/>
            <w:vAlign w:val="center"/>
          </w:tcPr>
          <w:p w:rsidR="00E612E5" w:rsidRPr="00A43C06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E612E5" w:rsidRPr="00C67524" w:rsidRDefault="00E612E5" w:rsidP="00E612E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E612E5" w:rsidRPr="00E612E5" w:rsidRDefault="00E612E5" w:rsidP="00E612E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Update and revise the Incident Action Plan and prepare for demobilization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E612E5" w:rsidRDefault="00E612E5" w:rsidP="00E612E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to update internal leaders on the situation status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E612E5" w:rsidRDefault="00E612E5" w:rsidP="00E612E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with briefings and situation updates with staff, residents, and families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E612E5" w:rsidRDefault="00E612E5" w:rsidP="00E612E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resident information center operations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E612E5" w:rsidRDefault="00E612E5" w:rsidP="00E612E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to notify local emergency operations center and regulatory agencies of situation status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Default="00E612E5" w:rsidP="00E612E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resident information center operations in collaboration with Public Information Officer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C67524" w:rsidRDefault="00E612E5" w:rsidP="00E612E5">
            <w:pPr>
              <w:spacing w:before="2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(Safety Officer):  </w:t>
            </w:r>
          </w:p>
          <w:p w:rsidR="00E612E5" w:rsidRPr="00C67524" w:rsidRDefault="00E612E5" w:rsidP="00E612E5">
            <w:pPr>
              <w:spacing w:before="100" w:after="100"/>
              <w:ind w:left="360" w:hanging="36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to evaluate flooded areas and nursing home integrity for safety, and take immediate corrective actions</w:t>
            </w:r>
            <w:r w:rsidR="0074573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E612E5" w:rsidRPr="00C67524" w:rsidTr="00E612E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612E5" w:rsidRPr="00A43C06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E612E5" w:rsidRPr="00BC2FFC" w:rsidRDefault="00E612E5" w:rsidP="00E612E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E612E5" w:rsidRPr="00C67524" w:rsidTr="00E612E5">
        <w:trPr>
          <w:trHeight w:val="2465"/>
          <w:jc w:val="center"/>
        </w:trPr>
        <w:tc>
          <w:tcPr>
            <w:tcW w:w="441" w:type="dxa"/>
            <w:vMerge/>
            <w:vAlign w:val="center"/>
          </w:tcPr>
          <w:p w:rsidR="00E612E5" w:rsidRPr="00A43C06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E612E5" w:rsidRPr="00E612E5" w:rsidRDefault="00E612E5" w:rsidP="00E612E5">
            <w:pPr>
              <w:spacing w:before="100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essential resident care management and services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E612E5" w:rsidRDefault="00E612E5" w:rsidP="00E612E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to evaluate nursing home damage/integrity and initiate clean-up/repair activities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E612E5" w:rsidRDefault="00E612E5" w:rsidP="00E612E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repair and clean-up operations, as appropriate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E612E5" w:rsidRDefault="00E612E5" w:rsidP="00E612E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evacuation of the nursing home, if implemented.  Ensure the transfer of residents’ belongings, medications, and records, when evacuated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E612E5" w:rsidRDefault="00E612E5" w:rsidP="00E612E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to maintain utilities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E612E5" w:rsidRDefault="00E612E5" w:rsidP="00E612E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to secure the nursing home, including unsafe areas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E612E5" w:rsidRDefault="00E612E5" w:rsidP="00E612E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business continuity activities and relocation of business services, if appropriate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C67524" w:rsidRDefault="00E612E5" w:rsidP="00E612E5">
            <w:pPr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Prepare for demobilization and system recovery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E612E5" w:rsidRPr="00C671F8" w:rsidTr="00E612E5">
        <w:trPr>
          <w:trHeight w:val="518"/>
          <w:jc w:val="center"/>
        </w:trPr>
        <w:tc>
          <w:tcPr>
            <w:tcW w:w="441" w:type="dxa"/>
            <w:vMerge w:val="restart"/>
            <w:vAlign w:val="center"/>
          </w:tcPr>
          <w:p w:rsidR="00E612E5" w:rsidRPr="0051686C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</w:tcPr>
          <w:p w:rsidR="00E612E5" w:rsidRPr="00C671F8" w:rsidRDefault="00E612E5" w:rsidP="00E612E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E612E5" w:rsidRPr="00C67524" w:rsidTr="00E612E5">
        <w:trPr>
          <w:trHeight w:val="517"/>
          <w:jc w:val="center"/>
        </w:trPr>
        <w:tc>
          <w:tcPr>
            <w:tcW w:w="441" w:type="dxa"/>
            <w:vMerge/>
            <w:vAlign w:val="center"/>
          </w:tcPr>
          <w:p w:rsidR="00E612E5" w:rsidRPr="0051686C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E612E5" w:rsidRPr="00E612E5" w:rsidRDefault="00E612E5" w:rsidP="00E612E5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612E5">
              <w:rPr>
                <w:rFonts w:asciiTheme="minorHAnsi" w:hAnsiTheme="minorHAnsi" w:cstheme="minorHAnsi"/>
                <w:sz w:val="20"/>
                <w:szCs w:val="20"/>
              </w:rPr>
              <w:t>Revise and update the Incident Action Plan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612E5" w:rsidRPr="00C67524" w:rsidRDefault="00E612E5" w:rsidP="00E612E5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E612E5">
              <w:rPr>
                <w:rFonts w:asciiTheme="minorHAnsi" w:hAnsiTheme="minorHAnsi" w:cstheme="minorHAnsi"/>
                <w:sz w:val="20"/>
                <w:szCs w:val="20"/>
              </w:rPr>
              <w:tab/>
              <w:t>Initiate demobilization and system recovery plan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612E5" w:rsidRPr="00C67524" w:rsidTr="00E612E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612E5" w:rsidRPr="00644CF7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sz w:val="16"/>
              </w:rPr>
              <w:br w:type="page"/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E612E5" w:rsidRPr="00644CF7" w:rsidRDefault="00E612E5" w:rsidP="00E612E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E612E5" w:rsidRPr="00C67524" w:rsidTr="00E612E5">
        <w:trPr>
          <w:trHeight w:val="467"/>
          <w:jc w:val="center"/>
        </w:trPr>
        <w:tc>
          <w:tcPr>
            <w:tcW w:w="441" w:type="dxa"/>
            <w:vMerge/>
            <w:vAlign w:val="center"/>
          </w:tcPr>
          <w:p w:rsidR="00E612E5" w:rsidRPr="00644CF7" w:rsidRDefault="00E612E5" w:rsidP="00E612E5">
            <w:pPr>
              <w:jc w:val="center"/>
              <w:rPr>
                <w:sz w:val="16"/>
              </w:rPr>
            </w:pPr>
          </w:p>
        </w:tc>
        <w:tc>
          <w:tcPr>
            <w:tcW w:w="9135" w:type="dxa"/>
          </w:tcPr>
          <w:p w:rsidR="00E612E5" w:rsidRPr="00C67524" w:rsidRDefault="00E612E5" w:rsidP="00745732">
            <w:pPr>
              <w:spacing w:before="100"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Provide supplemental staffing as needed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E612E5" w:rsidRPr="00C67524" w:rsidTr="00E612E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612E5" w:rsidRPr="00644CF7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E612E5" w:rsidRPr="00644CF7" w:rsidRDefault="00F2446F" w:rsidP="00E612E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Finance/Administration</w:t>
            </w:r>
          </w:p>
        </w:tc>
      </w:tr>
      <w:tr w:rsidR="00E612E5" w:rsidRPr="00C67524" w:rsidTr="00E612E5">
        <w:trPr>
          <w:trHeight w:val="755"/>
          <w:jc w:val="center"/>
        </w:trPr>
        <w:tc>
          <w:tcPr>
            <w:tcW w:w="441" w:type="dxa"/>
            <w:vMerge/>
            <w:vAlign w:val="center"/>
          </w:tcPr>
          <w:p w:rsidR="00E612E5" w:rsidRPr="00C67524" w:rsidRDefault="00E612E5" w:rsidP="00E61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E612E5" w:rsidRPr="00E612E5" w:rsidRDefault="00E612E5" w:rsidP="00745732">
            <w:pPr>
              <w:spacing w:before="100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Continue to track cost expenditures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C67524" w:rsidRDefault="00E612E5" w:rsidP="00745732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to facilitate contracting for nursing home repair and clean up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</w:tbl>
    <w:p w:rsidR="002D5735" w:rsidRDefault="002D5735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9135"/>
      </w:tblGrid>
      <w:tr w:rsidR="001D32EE" w:rsidRPr="00C67524" w:rsidTr="00A43C06"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C67524" w:rsidRDefault="00D45615" w:rsidP="00A43C0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>DEMOBILIZATION/SYSTEM RECOVERY</w:t>
            </w:r>
          </w:p>
        </w:tc>
      </w:tr>
      <w:tr w:rsidR="00A43C06" w:rsidRPr="00C67524" w:rsidTr="00A43C06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A43C06" w:rsidRPr="00A43C06" w:rsidRDefault="00A43C06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A43C06" w:rsidRPr="00A43C06" w:rsidRDefault="00A43C06" w:rsidP="00A43C06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COMMAND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A43C06" w:rsidRPr="00C67524" w:rsidTr="00745732">
        <w:trPr>
          <w:trHeight w:val="3203"/>
          <w:jc w:val="center"/>
        </w:trPr>
        <w:tc>
          <w:tcPr>
            <w:tcW w:w="441" w:type="dxa"/>
            <w:vMerge/>
            <w:vAlign w:val="center"/>
          </w:tcPr>
          <w:p w:rsidR="00A43C06" w:rsidRPr="00A43C06" w:rsidRDefault="00A43C06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</w:tcPr>
          <w:p w:rsidR="00A43C06" w:rsidRPr="00C67524" w:rsidRDefault="00A43C06" w:rsidP="00A43C06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E612E5" w:rsidRPr="00E612E5" w:rsidRDefault="00A43C06" w:rsidP="00745732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612E5" w:rsidRPr="00E612E5">
              <w:rPr>
                <w:rFonts w:asciiTheme="minorHAnsi" w:hAnsiTheme="minorHAnsi" w:cstheme="minorHAnsi"/>
                <w:sz w:val="20"/>
                <w:szCs w:val="20"/>
              </w:rPr>
              <w:t>Determine nursing home status and declare termination of the incident</w:t>
            </w:r>
            <w:r w:rsidR="00745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612E5" w:rsidRPr="00E612E5" w:rsidRDefault="00E612E5" w:rsidP="00745732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E612E5">
              <w:rPr>
                <w:rFonts w:asciiTheme="minorHAnsi" w:hAnsiTheme="minorHAnsi" w:cstheme="minorHAnsi"/>
                <w:sz w:val="20"/>
                <w:szCs w:val="20"/>
              </w:rPr>
              <w:tab/>
              <w:t>Conduct final media briefing and assist with updating staff, residents, families, and others of the termination of the event</w:t>
            </w:r>
            <w:r w:rsidR="00745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612E5" w:rsidRPr="00E612E5" w:rsidRDefault="00745732" w:rsidP="00745732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E612E5" w:rsidRPr="00E612E5">
              <w:rPr>
                <w:rFonts w:asciiTheme="minorHAnsi" w:hAnsiTheme="minorHAnsi" w:cstheme="minorHAnsi"/>
                <w:sz w:val="20"/>
                <w:szCs w:val="20"/>
              </w:rPr>
              <w:tab/>
              <w:t>Communicate final nursing home status and termination of the incident to local emergency operations center, area facilities, officials, and regulatory agencies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745732" w:rsidRDefault="00745732" w:rsidP="00745732">
            <w:pPr>
              <w:spacing w:after="100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E612E5" w:rsidRPr="00E612E5">
              <w:rPr>
                <w:rFonts w:asciiTheme="minorHAnsi" w:hAnsiTheme="minorHAnsi" w:cstheme="minorHAnsi"/>
                <w:sz w:val="20"/>
                <w:szCs w:val="20"/>
              </w:rPr>
              <w:t>Assist with the repatriation of transferred residents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612E5" w:rsidRPr="00E612E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  <w:p w:rsidR="00A43C06" w:rsidRPr="00C67524" w:rsidRDefault="00A43C06" w:rsidP="00745732">
            <w:pPr>
              <w:spacing w:before="200" w:after="100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(Safety Officer):  </w:t>
            </w:r>
          </w:p>
          <w:p w:rsidR="00745732" w:rsidRPr="00745732" w:rsidRDefault="00A43C06" w:rsidP="00745732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45732" w:rsidRPr="00745732">
              <w:rPr>
                <w:rFonts w:asciiTheme="minorHAnsi" w:hAnsiTheme="minorHAnsi" w:cstheme="minorHAnsi"/>
                <w:sz w:val="20"/>
                <w:szCs w:val="20"/>
              </w:rPr>
              <w:t>Ensure nursing home safety and restoration of normal activities</w:t>
            </w:r>
            <w:r w:rsidR="00745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43C06" w:rsidRPr="00C67524" w:rsidRDefault="00745732" w:rsidP="00745732">
            <w:pPr>
              <w:ind w:left="360" w:hanging="36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745732">
              <w:rPr>
                <w:rFonts w:asciiTheme="minorHAnsi" w:hAnsiTheme="minorHAnsi" w:cstheme="minorHAnsi"/>
                <w:sz w:val="20"/>
                <w:szCs w:val="20"/>
              </w:rPr>
              <w:tab/>
              <w:t>Ensure nursing home repairs are completed in conjunction with the Operations and Logistics Sections</w:t>
            </w: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.</w:t>
            </w:r>
          </w:p>
        </w:tc>
      </w:tr>
      <w:tr w:rsidR="00BC2FFC" w:rsidRPr="00C67524" w:rsidTr="00BC2FFC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BC2FFC" w:rsidRPr="00A43C06" w:rsidRDefault="00BC2FF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BC2FFC" w:rsidRPr="00BC2FFC" w:rsidRDefault="00BC2FFC" w:rsidP="00BC2FFC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BC2FFC" w:rsidRPr="00C67524" w:rsidTr="00745732">
        <w:trPr>
          <w:trHeight w:val="1232"/>
          <w:jc w:val="center"/>
        </w:trPr>
        <w:tc>
          <w:tcPr>
            <w:tcW w:w="441" w:type="dxa"/>
            <w:vMerge/>
            <w:vAlign w:val="center"/>
          </w:tcPr>
          <w:p w:rsidR="00BC2FFC" w:rsidRPr="00A43C06" w:rsidRDefault="00BC2FF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745732" w:rsidRPr="00745732" w:rsidRDefault="00BC2FFC" w:rsidP="00745732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45732" w:rsidRPr="00745732">
              <w:rPr>
                <w:rFonts w:asciiTheme="minorHAnsi" w:hAnsiTheme="minorHAnsi" w:cstheme="minorHAnsi"/>
                <w:sz w:val="20"/>
                <w:szCs w:val="20"/>
              </w:rPr>
              <w:t>Restore normal resident care operations</w:t>
            </w:r>
            <w:r w:rsidR="00745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745732" w:rsidRPr="00745732" w:rsidRDefault="00745732" w:rsidP="00745732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745732">
              <w:rPr>
                <w:rFonts w:asciiTheme="minorHAnsi" w:hAnsiTheme="minorHAnsi" w:cstheme="minorHAnsi"/>
                <w:sz w:val="20"/>
                <w:szCs w:val="20"/>
              </w:rPr>
              <w:tab/>
              <w:t>Ensure restoration of utilities and communications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C2FFC" w:rsidRPr="00C67524" w:rsidRDefault="00745732" w:rsidP="00745732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745732">
              <w:rPr>
                <w:rFonts w:asciiTheme="minorHAnsi" w:hAnsiTheme="minorHAnsi" w:cstheme="minorHAnsi"/>
                <w:sz w:val="20"/>
                <w:szCs w:val="20"/>
              </w:rPr>
              <w:tab/>
              <w:t>Complete a nursing home damage report, progress of repairs, and estimated timelines for restoration of nursing home to pre-event condition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41095" w:rsidRPr="00C67524" w:rsidTr="00441095">
        <w:trPr>
          <w:trHeight w:val="518"/>
          <w:jc w:val="center"/>
        </w:trPr>
        <w:tc>
          <w:tcPr>
            <w:tcW w:w="441" w:type="dxa"/>
            <w:vMerge w:val="restart"/>
            <w:vAlign w:val="center"/>
          </w:tcPr>
          <w:p w:rsidR="00441095" w:rsidRPr="0051686C" w:rsidRDefault="00441095" w:rsidP="0044109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</w:tcPr>
          <w:p w:rsidR="00441095" w:rsidRPr="00C671F8" w:rsidRDefault="00441095" w:rsidP="0044109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441095" w:rsidRPr="00C67524" w:rsidTr="00745732">
        <w:trPr>
          <w:trHeight w:val="1088"/>
          <w:jc w:val="center"/>
        </w:trPr>
        <w:tc>
          <w:tcPr>
            <w:tcW w:w="441" w:type="dxa"/>
            <w:vMerge/>
            <w:vAlign w:val="center"/>
          </w:tcPr>
          <w:p w:rsidR="00441095" w:rsidRPr="0051686C" w:rsidRDefault="00441095" w:rsidP="0044109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745732" w:rsidRPr="00745732" w:rsidRDefault="00441095" w:rsidP="00745732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45732" w:rsidRPr="00745732">
              <w:rPr>
                <w:rFonts w:asciiTheme="minorHAnsi" w:hAnsiTheme="minorHAnsi" w:cstheme="minorHAnsi"/>
                <w:sz w:val="20"/>
                <w:szCs w:val="20"/>
              </w:rPr>
              <w:t>Complete a summary of operations, status, and current census</w:t>
            </w:r>
            <w:r w:rsidR="00745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745732" w:rsidRPr="00745732" w:rsidRDefault="00745732" w:rsidP="00745732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745732">
              <w:rPr>
                <w:rFonts w:asciiTheme="minorHAnsi" w:hAnsiTheme="minorHAnsi" w:cstheme="minorHAnsi"/>
                <w:sz w:val="20"/>
                <w:szCs w:val="20"/>
              </w:rPr>
              <w:tab/>
              <w:t>Conduct after-action reviews and debriefings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41095" w:rsidRPr="00441095" w:rsidRDefault="00745732" w:rsidP="00745732">
            <w:pPr>
              <w:spacing w:after="100"/>
              <w:ind w:left="360" w:hanging="360"/>
              <w:rPr>
                <w:rFonts w:asciiTheme="minorHAnsi" w:hAnsiTheme="minorHAnsi" w:cstheme="minorHAnsi"/>
                <w:sz w:val="16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745732">
              <w:rPr>
                <w:rFonts w:asciiTheme="minorHAnsi" w:hAnsiTheme="minorHAnsi" w:cstheme="minorHAnsi"/>
                <w:sz w:val="20"/>
                <w:szCs w:val="20"/>
              </w:rPr>
              <w:tab/>
              <w:t>Develop the after-action report and improvement plan for approval by the Incident Commander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41095" w:rsidRPr="00C67524" w:rsidTr="0044109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441095" w:rsidRPr="00C671F8" w:rsidRDefault="00441095" w:rsidP="004410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441095" w:rsidRPr="00C67524" w:rsidRDefault="00441095" w:rsidP="0044109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</w:p>
        </w:tc>
      </w:tr>
      <w:tr w:rsidR="00441095" w:rsidRPr="00C67524" w:rsidTr="00441095">
        <w:trPr>
          <w:trHeight w:val="350"/>
          <w:jc w:val="center"/>
        </w:trPr>
        <w:tc>
          <w:tcPr>
            <w:tcW w:w="441" w:type="dxa"/>
            <w:vMerge/>
            <w:vAlign w:val="center"/>
          </w:tcPr>
          <w:p w:rsidR="00441095" w:rsidRPr="00C671F8" w:rsidRDefault="00441095" w:rsidP="004410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35" w:type="dxa"/>
          </w:tcPr>
          <w:p w:rsidR="00745732" w:rsidRPr="00745732" w:rsidRDefault="00441095" w:rsidP="00745732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45732" w:rsidRPr="00745732">
              <w:rPr>
                <w:rFonts w:asciiTheme="minorHAnsi" w:hAnsiTheme="minorHAnsi" w:cstheme="minorHAnsi"/>
                <w:sz w:val="20"/>
                <w:szCs w:val="20"/>
              </w:rPr>
              <w:t>Restock supplies, equipment, medications, food, and water</w:t>
            </w:r>
            <w:r w:rsidR="00745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745732" w:rsidRPr="00745732" w:rsidRDefault="00745732" w:rsidP="00745732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745732">
              <w:rPr>
                <w:rFonts w:asciiTheme="minorHAnsi" w:hAnsiTheme="minorHAnsi" w:cstheme="minorHAnsi"/>
                <w:sz w:val="20"/>
                <w:szCs w:val="20"/>
              </w:rPr>
              <w:tab/>
              <w:t>Ensure communication and IT/IS operations return to normal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41095" w:rsidRPr="00C67524" w:rsidRDefault="00745732" w:rsidP="00745732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745732">
              <w:rPr>
                <w:rFonts w:asciiTheme="minorHAnsi" w:hAnsiTheme="minorHAnsi" w:cstheme="minorHAnsi"/>
                <w:sz w:val="20"/>
                <w:szCs w:val="20"/>
              </w:rPr>
              <w:tab/>
              <w:t>Provide stress management and mental health support to staff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41095" w:rsidRPr="00C67524" w:rsidTr="0044109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441095" w:rsidRPr="00644CF7" w:rsidRDefault="00441095" w:rsidP="0044109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441095" w:rsidRPr="00644CF7" w:rsidRDefault="00F2446F" w:rsidP="0044109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Finance/Administration</w:t>
            </w:r>
          </w:p>
        </w:tc>
      </w:tr>
      <w:tr w:rsidR="00441095" w:rsidRPr="00C67524" w:rsidTr="00745732">
        <w:trPr>
          <w:trHeight w:val="1853"/>
          <w:jc w:val="center"/>
        </w:trPr>
        <w:tc>
          <w:tcPr>
            <w:tcW w:w="441" w:type="dxa"/>
            <w:vMerge/>
            <w:vAlign w:val="center"/>
          </w:tcPr>
          <w:p w:rsidR="00441095" w:rsidRPr="00C67524" w:rsidRDefault="00441095" w:rsidP="004410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745732" w:rsidRPr="00745732" w:rsidRDefault="00441095" w:rsidP="00ED0881">
            <w:pPr>
              <w:spacing w:line="240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745732" w:rsidRPr="00745732">
              <w:rPr>
                <w:rFonts w:asciiTheme="minorHAnsi" w:hAnsiTheme="minorHAnsi" w:cstheme="minorHAnsi"/>
                <w:sz w:val="20"/>
                <w:szCs w:val="20"/>
              </w:rPr>
              <w:t>Compile a final report of response and nursing home repair costs for approval by the Incident Commander</w:t>
            </w:r>
            <w:r w:rsidR="00745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745732" w:rsidRPr="00745732" w:rsidRDefault="00745732" w:rsidP="00ED0881">
            <w:pPr>
              <w:spacing w:line="240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745732">
              <w:rPr>
                <w:rFonts w:asciiTheme="minorHAnsi" w:hAnsiTheme="minorHAnsi" w:cstheme="minorHAnsi"/>
                <w:sz w:val="20"/>
                <w:szCs w:val="20"/>
              </w:rPr>
              <w:tab/>
              <w:t>Work with local, state, and federal emergency management to begin reimbursement procedures for cost expenditures related to the event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41095" w:rsidRPr="00C67524" w:rsidRDefault="00745732" w:rsidP="00ED0881">
            <w:pPr>
              <w:spacing w:line="240" w:lineRule="auto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745732">
              <w:rPr>
                <w:rFonts w:asciiTheme="minorHAnsi" w:hAnsiTheme="minorHAnsi" w:cstheme="minorHAnsi"/>
                <w:sz w:val="20"/>
                <w:szCs w:val="20"/>
              </w:rPr>
              <w:tab/>
              <w:t>Contact the insurance carriers to assist in documentation of structural and infrastructure damage and initiate reimbursement and claims procedures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2D5735" w:rsidRDefault="002D5735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9128"/>
      </w:tblGrid>
      <w:tr w:rsidR="001D32EE" w:rsidRPr="0036384E" w:rsidTr="00B40013"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36384E" w:rsidRDefault="0036384E" w:rsidP="00B4001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</w:rPr>
            </w:pPr>
            <w:r w:rsidRPr="00B40013">
              <w:rPr>
                <w:rFonts w:asciiTheme="minorHAnsi" w:hAnsiTheme="minorHAnsi" w:cstheme="minorHAnsi"/>
                <w:b/>
                <w:sz w:val="22"/>
              </w:rPr>
              <w:lastRenderedPageBreak/>
              <w:t>DOCUMENTS AND TOOLS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D4561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5615">
              <w:rPr>
                <w:rFonts w:asciiTheme="minorHAnsi" w:hAnsiTheme="minorHAnsi" w:cstheme="minorHAnsi"/>
                <w:spacing w:val="-3"/>
                <w:sz w:val="20"/>
              </w:rPr>
              <w:t>Nursing Home  Emergency Operations Plan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745732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745732">
              <w:rPr>
                <w:rFonts w:asciiTheme="minorHAnsi" w:hAnsiTheme="minorHAnsi" w:cstheme="minorHAnsi"/>
                <w:spacing w:val="-3"/>
                <w:sz w:val="20"/>
              </w:rPr>
              <w:t>Nursing Home Evacuation Plan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745732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745732">
              <w:rPr>
                <w:rFonts w:asciiTheme="minorHAnsi" w:hAnsiTheme="minorHAnsi" w:cstheme="minorHAnsi"/>
                <w:spacing w:val="-3"/>
                <w:sz w:val="20"/>
              </w:rPr>
              <w:t>Flood Response Plan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745732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745732">
              <w:rPr>
                <w:rFonts w:asciiTheme="minorHAnsi" w:hAnsiTheme="minorHAnsi" w:cstheme="minorHAnsi"/>
                <w:spacing w:val="-3"/>
                <w:sz w:val="20"/>
              </w:rPr>
              <w:t>Utility Failure Plan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745732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745732">
              <w:rPr>
                <w:rFonts w:asciiTheme="minorHAnsi" w:hAnsiTheme="minorHAnsi" w:cstheme="minorHAnsi"/>
                <w:spacing w:val="-3"/>
                <w:sz w:val="20"/>
              </w:rPr>
              <w:t>Nursing Home Business Continuity Plan</w:t>
            </w:r>
          </w:p>
        </w:tc>
      </w:tr>
    </w:tbl>
    <w:p w:rsidR="001D32EE" w:rsidRDefault="001D32EE">
      <w:pPr>
        <w:pStyle w:val="Header"/>
        <w:tabs>
          <w:tab w:val="clear" w:pos="4320"/>
          <w:tab w:val="clear" w:pos="8640"/>
        </w:tabs>
        <w:spacing w:before="40" w:after="40"/>
      </w:pPr>
    </w:p>
    <w:p w:rsidR="001D32EE" w:rsidRDefault="001D32EE"/>
    <w:sectPr w:rsidR="001D32EE" w:rsidSect="004E077C">
      <w:headerReference w:type="default" r:id="rId9"/>
      <w:footerReference w:type="default" r:id="rId10"/>
      <w:footnotePr>
        <w:pos w:val="beneathText"/>
      </w:footnotePr>
      <w:pgSz w:w="12240" w:h="15840"/>
      <w:pgMar w:top="2160" w:right="720" w:bottom="720" w:left="720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732" w:rsidRDefault="00745732">
      <w:pPr>
        <w:spacing w:line="240" w:lineRule="auto"/>
      </w:pPr>
      <w:r>
        <w:separator/>
      </w:r>
    </w:p>
  </w:endnote>
  <w:endnote w:type="continuationSeparator" w:id="0">
    <w:p w:rsidR="00745732" w:rsidRDefault="00745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32" w:rsidRPr="000152B4" w:rsidRDefault="00745732" w:rsidP="000152B4">
    <w:pPr>
      <w:pStyle w:val="Footer"/>
      <w:ind w:right="630"/>
      <w:jc w:val="right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Page </w:t>
    </w:r>
    <w:r>
      <w:rPr>
        <w:rFonts w:ascii="Calibri" w:hAnsi="Calibri" w:cs="Calibri"/>
        <w:bCs/>
        <w:sz w:val="18"/>
      </w:rPr>
      <w:fldChar w:fldCharType="begin"/>
    </w:r>
    <w:r>
      <w:rPr>
        <w:rFonts w:ascii="Calibri" w:hAnsi="Calibri" w:cs="Calibri"/>
        <w:bCs/>
        <w:sz w:val="18"/>
      </w:rPr>
      <w:instrText xml:space="preserve"> PAGE </w:instrText>
    </w:r>
    <w:r>
      <w:rPr>
        <w:rFonts w:ascii="Calibri" w:hAnsi="Calibri" w:cs="Calibri"/>
        <w:bCs/>
        <w:sz w:val="18"/>
      </w:rPr>
      <w:fldChar w:fldCharType="separate"/>
    </w:r>
    <w:r w:rsidR="004107D2">
      <w:rPr>
        <w:rFonts w:ascii="Calibri" w:hAnsi="Calibri" w:cs="Calibri"/>
        <w:bCs/>
        <w:noProof/>
        <w:sz w:val="18"/>
      </w:rPr>
      <w:t>1</w:t>
    </w:r>
    <w:r>
      <w:rPr>
        <w:rFonts w:ascii="Calibri" w:hAnsi="Calibri" w:cs="Calibri"/>
        <w:bCs/>
        <w:sz w:val="18"/>
      </w:rPr>
      <w:fldChar w:fldCharType="end"/>
    </w:r>
    <w:r>
      <w:rPr>
        <w:rFonts w:ascii="Calibri" w:hAnsi="Calibri" w:cs="Calibri"/>
        <w:sz w:val="18"/>
      </w:rPr>
      <w:t xml:space="preserve"> of </w:t>
    </w:r>
    <w:r>
      <w:rPr>
        <w:rFonts w:ascii="Calibri" w:hAnsi="Calibri" w:cs="Calibri"/>
        <w:bCs/>
        <w:sz w:val="18"/>
      </w:rPr>
      <w:fldChar w:fldCharType="begin"/>
    </w:r>
    <w:r>
      <w:rPr>
        <w:rFonts w:ascii="Calibri" w:hAnsi="Calibri" w:cs="Calibri"/>
        <w:bCs/>
        <w:sz w:val="18"/>
      </w:rPr>
      <w:instrText xml:space="preserve"> NUMPAGES  </w:instrText>
    </w:r>
    <w:r>
      <w:rPr>
        <w:rFonts w:ascii="Calibri" w:hAnsi="Calibri" w:cs="Calibri"/>
        <w:bCs/>
        <w:sz w:val="18"/>
      </w:rPr>
      <w:fldChar w:fldCharType="separate"/>
    </w:r>
    <w:r w:rsidR="004107D2">
      <w:rPr>
        <w:rFonts w:ascii="Calibri" w:hAnsi="Calibri" w:cs="Calibri"/>
        <w:bCs/>
        <w:noProof/>
        <w:sz w:val="18"/>
      </w:rPr>
      <w:t>6</w:t>
    </w:r>
    <w:r>
      <w:rPr>
        <w:rFonts w:ascii="Calibri" w:hAnsi="Calibri" w:cs="Calibri"/>
        <w:bCs/>
        <w:sz w:val="18"/>
      </w:rPr>
      <w:fldChar w:fldCharType="end"/>
    </w:r>
    <w:r>
      <w:rPr>
        <w:rFonts w:ascii="Calibri" w:hAnsi="Calibri" w:cs="Calibri"/>
        <w:b/>
        <w:bCs/>
        <w:sz w:val="18"/>
      </w:rPr>
      <w:br/>
    </w:r>
    <w:r>
      <w:rPr>
        <w:rFonts w:ascii="Calibri" w:hAnsi="Calibri" w:cs="Calibri"/>
        <w:noProof/>
        <w:sz w:val="18"/>
      </w:rPr>
      <w:t>REV. 1/11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732" w:rsidRDefault="00745732">
      <w:pPr>
        <w:spacing w:line="240" w:lineRule="auto"/>
      </w:pPr>
      <w:r>
        <w:separator/>
      </w:r>
    </w:p>
  </w:footnote>
  <w:footnote w:type="continuationSeparator" w:id="0">
    <w:p w:rsidR="00745732" w:rsidRDefault="007457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5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00"/>
      <w:gridCol w:w="1476"/>
    </w:tblGrid>
    <w:tr w:rsidR="00745732" w:rsidTr="0036384E">
      <w:trPr>
        <w:jc w:val="center"/>
      </w:trPr>
      <w:tc>
        <w:tcPr>
          <w:tcW w:w="8100" w:type="dxa"/>
          <w:vAlign w:val="center"/>
          <w:hideMark/>
        </w:tcPr>
        <w:p w:rsidR="00745732" w:rsidRPr="00C67524" w:rsidRDefault="00D464D2" w:rsidP="0036384E">
          <w:pPr>
            <w:pStyle w:val="Header"/>
            <w:tabs>
              <w:tab w:val="clear" w:pos="4320"/>
              <w:tab w:val="clear" w:pos="8640"/>
              <w:tab w:val="right" w:pos="9360"/>
            </w:tabs>
            <w:rPr>
              <w:rFonts w:asciiTheme="minorHAnsi" w:hAnsiTheme="minorHAnsi" w:cstheme="minorHAnsi"/>
              <w:b/>
              <w:spacing w:val="10"/>
              <w:sz w:val="32"/>
              <w:szCs w:val="28"/>
            </w:rPr>
          </w:pPr>
          <w:r>
            <w:rPr>
              <w:rFonts w:asciiTheme="minorHAnsi" w:hAnsiTheme="minorHAnsi" w:cstheme="minorHAnsi"/>
              <w:b/>
              <w:spacing w:val="10"/>
              <w:sz w:val="32"/>
              <w:szCs w:val="28"/>
            </w:rPr>
            <w:t>INTERNAL FLOODING</w:t>
          </w:r>
        </w:p>
        <w:p w:rsidR="00745732" w:rsidRDefault="00745732" w:rsidP="0036384E">
          <w:pPr>
            <w:pStyle w:val="Header"/>
            <w:rPr>
              <w:rFonts w:asciiTheme="minorHAnsi" w:hAnsiTheme="minorHAnsi" w:cstheme="minorHAnsi"/>
              <w:b/>
              <w:spacing w:val="10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pacing w:val="10"/>
              <w:sz w:val="28"/>
              <w:szCs w:val="28"/>
            </w:rPr>
            <w:t>INCIDENT RESPONSE GUIDE</w:t>
          </w:r>
        </w:p>
      </w:tc>
      <w:tc>
        <w:tcPr>
          <w:tcW w:w="1476" w:type="dxa"/>
          <w:hideMark/>
        </w:tcPr>
        <w:p w:rsidR="00745732" w:rsidRDefault="00745732" w:rsidP="0036384E">
          <w:pPr>
            <w:pStyle w:val="Header"/>
            <w:tabs>
              <w:tab w:val="center" w:pos="630"/>
            </w:tabs>
            <w:rPr>
              <w:rFonts w:asciiTheme="minorHAnsi" w:hAnsiTheme="minorHAnsi" w:cstheme="minorHAnsi"/>
              <w:b/>
              <w:spacing w:val="10"/>
              <w:sz w:val="6"/>
              <w:szCs w:val="28"/>
            </w:rPr>
          </w:pPr>
          <w:r>
            <w:rPr>
              <w:rFonts w:ascii="Times New Roman" w:hAnsi="Times New Roman"/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679E25DB" wp14:editId="391F416A">
                <wp:simplePos x="0" y="0"/>
                <wp:positionH relativeFrom="column">
                  <wp:posOffset>59055</wp:posOffset>
                </wp:positionH>
                <wp:positionV relativeFrom="paragraph">
                  <wp:posOffset>28575</wp:posOffset>
                </wp:positionV>
                <wp:extent cx="790575" cy="457200"/>
                <wp:effectExtent l="0" t="0" r="952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45732" w:rsidRPr="00060247" w:rsidRDefault="00745732">
    <w:pPr>
      <w:pStyle w:val="Header"/>
      <w:jc w:val="center"/>
      <w:rPr>
        <w:b/>
        <w:sz w:val="22"/>
        <w:szCs w:val="28"/>
      </w:rPr>
    </w:pPr>
  </w:p>
  <w:p w:rsidR="00745732" w:rsidRPr="00060247" w:rsidRDefault="00745732">
    <w:pPr>
      <w:pStyle w:val="Header"/>
      <w:jc w:val="center"/>
      <w:rPr>
        <w:b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EE68C29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5402222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4">
    <w:nsid w:val="0BE57B95"/>
    <w:multiLevelType w:val="hybridMultilevel"/>
    <w:tmpl w:val="A1D8570E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47"/>
    <w:rsid w:val="00013623"/>
    <w:rsid w:val="000152B4"/>
    <w:rsid w:val="000179E7"/>
    <w:rsid w:val="00047039"/>
    <w:rsid w:val="00060247"/>
    <w:rsid w:val="00080D8B"/>
    <w:rsid w:val="00135D67"/>
    <w:rsid w:val="00151372"/>
    <w:rsid w:val="001C69C9"/>
    <w:rsid w:val="001D32EE"/>
    <w:rsid w:val="00202F17"/>
    <w:rsid w:val="00223C1A"/>
    <w:rsid w:val="00226689"/>
    <w:rsid w:val="00266AA8"/>
    <w:rsid w:val="00277AEA"/>
    <w:rsid w:val="002A77AE"/>
    <w:rsid w:val="002C4835"/>
    <w:rsid w:val="002D5735"/>
    <w:rsid w:val="002E5B54"/>
    <w:rsid w:val="00302B45"/>
    <w:rsid w:val="00336FD9"/>
    <w:rsid w:val="0036384E"/>
    <w:rsid w:val="0039517A"/>
    <w:rsid w:val="0040402B"/>
    <w:rsid w:val="004107D2"/>
    <w:rsid w:val="00416B6B"/>
    <w:rsid w:val="00441095"/>
    <w:rsid w:val="0047738B"/>
    <w:rsid w:val="004B1EA7"/>
    <w:rsid w:val="004B2ED0"/>
    <w:rsid w:val="004C5F39"/>
    <w:rsid w:val="004D45B7"/>
    <w:rsid w:val="004E077C"/>
    <w:rsid w:val="0051686C"/>
    <w:rsid w:val="00543BCA"/>
    <w:rsid w:val="0059121D"/>
    <w:rsid w:val="005B2BB6"/>
    <w:rsid w:val="005C1F5A"/>
    <w:rsid w:val="00602F0F"/>
    <w:rsid w:val="00607594"/>
    <w:rsid w:val="00630A19"/>
    <w:rsid w:val="00644CF7"/>
    <w:rsid w:val="00650A00"/>
    <w:rsid w:val="00666557"/>
    <w:rsid w:val="00683173"/>
    <w:rsid w:val="00694582"/>
    <w:rsid w:val="006979C6"/>
    <w:rsid w:val="006B7439"/>
    <w:rsid w:val="006C3686"/>
    <w:rsid w:val="006C4924"/>
    <w:rsid w:val="00706C0A"/>
    <w:rsid w:val="007446AC"/>
    <w:rsid w:val="00745732"/>
    <w:rsid w:val="00776BA4"/>
    <w:rsid w:val="00795B4D"/>
    <w:rsid w:val="00795BC4"/>
    <w:rsid w:val="007A11A0"/>
    <w:rsid w:val="00814FF3"/>
    <w:rsid w:val="00837F4A"/>
    <w:rsid w:val="00887D18"/>
    <w:rsid w:val="008B7F6D"/>
    <w:rsid w:val="008D4835"/>
    <w:rsid w:val="008D6326"/>
    <w:rsid w:val="008F3004"/>
    <w:rsid w:val="00910599"/>
    <w:rsid w:val="0092461B"/>
    <w:rsid w:val="00927A56"/>
    <w:rsid w:val="009322A5"/>
    <w:rsid w:val="00966DBB"/>
    <w:rsid w:val="009B250B"/>
    <w:rsid w:val="009B7C4D"/>
    <w:rsid w:val="009D3A7A"/>
    <w:rsid w:val="009E2E0C"/>
    <w:rsid w:val="00A1637A"/>
    <w:rsid w:val="00A26612"/>
    <w:rsid w:val="00A43C06"/>
    <w:rsid w:val="00A51189"/>
    <w:rsid w:val="00A54B8A"/>
    <w:rsid w:val="00A776DE"/>
    <w:rsid w:val="00A82BC9"/>
    <w:rsid w:val="00A91224"/>
    <w:rsid w:val="00AB7397"/>
    <w:rsid w:val="00AD174E"/>
    <w:rsid w:val="00AF05D3"/>
    <w:rsid w:val="00AF5E19"/>
    <w:rsid w:val="00B07DA1"/>
    <w:rsid w:val="00B13219"/>
    <w:rsid w:val="00B32C48"/>
    <w:rsid w:val="00B40013"/>
    <w:rsid w:val="00B46836"/>
    <w:rsid w:val="00B67FCD"/>
    <w:rsid w:val="00B86344"/>
    <w:rsid w:val="00BC2FFC"/>
    <w:rsid w:val="00C37CD3"/>
    <w:rsid w:val="00C42779"/>
    <w:rsid w:val="00C671F8"/>
    <w:rsid w:val="00C67524"/>
    <w:rsid w:val="00C776A1"/>
    <w:rsid w:val="00C77C71"/>
    <w:rsid w:val="00C83D71"/>
    <w:rsid w:val="00C92E36"/>
    <w:rsid w:val="00CA2CA5"/>
    <w:rsid w:val="00D20E82"/>
    <w:rsid w:val="00D22543"/>
    <w:rsid w:val="00D25B93"/>
    <w:rsid w:val="00D26BE4"/>
    <w:rsid w:val="00D45615"/>
    <w:rsid w:val="00D464D2"/>
    <w:rsid w:val="00D742F2"/>
    <w:rsid w:val="00D81FA0"/>
    <w:rsid w:val="00DA1FF6"/>
    <w:rsid w:val="00E1368F"/>
    <w:rsid w:val="00E160BF"/>
    <w:rsid w:val="00E22A3E"/>
    <w:rsid w:val="00E27F1B"/>
    <w:rsid w:val="00E55B71"/>
    <w:rsid w:val="00E612E5"/>
    <w:rsid w:val="00E71BA7"/>
    <w:rsid w:val="00E72CEE"/>
    <w:rsid w:val="00E94C0E"/>
    <w:rsid w:val="00EB7A85"/>
    <w:rsid w:val="00EC54C9"/>
    <w:rsid w:val="00ED0881"/>
    <w:rsid w:val="00EE5029"/>
    <w:rsid w:val="00F04153"/>
    <w:rsid w:val="00F10385"/>
    <w:rsid w:val="00F16281"/>
    <w:rsid w:val="00F2446F"/>
    <w:rsid w:val="00F34BAF"/>
    <w:rsid w:val="00F76538"/>
    <w:rsid w:val="00F83547"/>
    <w:rsid w:val="00F922BF"/>
    <w:rsid w:val="00FA19E0"/>
    <w:rsid w:val="00FB513B"/>
    <w:rsid w:val="00FE2E98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E5"/>
    <w:pPr>
      <w:suppressAutoHyphens/>
      <w:spacing w:line="100" w:lineRule="atLeast"/>
    </w:pPr>
    <w:rPr>
      <w:rFonts w:ascii="Arial" w:hAnsi="Arial"/>
      <w:kern w:val="1"/>
      <w:sz w:val="24"/>
      <w:szCs w:val="24"/>
      <w:lang w:eastAsia="ar-SA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4E077C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7F1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erChar">
    <w:name w:val="Header Char"/>
    <w:basedOn w:val="DefaultParagraphFont"/>
    <w:uiPriority w:val="99"/>
    <w:rsid w:val="004E077C"/>
    <w:rPr>
      <w:rFonts w:ascii="Arial" w:hAnsi="Arial" w:cs="Times New Roman"/>
      <w:sz w:val="24"/>
      <w:szCs w:val="24"/>
    </w:rPr>
  </w:style>
  <w:style w:type="character" w:customStyle="1" w:styleId="ListLabel1">
    <w:name w:val="ListLabel 1"/>
    <w:uiPriority w:val="99"/>
    <w:rsid w:val="004E077C"/>
    <w:rPr>
      <w:sz w:val="16"/>
    </w:rPr>
  </w:style>
  <w:style w:type="character" w:customStyle="1" w:styleId="ListLabel2">
    <w:name w:val="ListLabel 2"/>
    <w:uiPriority w:val="99"/>
    <w:rsid w:val="004E077C"/>
  </w:style>
  <w:style w:type="paragraph" w:customStyle="1" w:styleId="Heading">
    <w:name w:val="Heading"/>
    <w:basedOn w:val="Normal"/>
    <w:next w:val="BodyText"/>
    <w:uiPriority w:val="99"/>
    <w:rsid w:val="004E077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E0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styleId="List">
    <w:name w:val="List"/>
    <w:basedOn w:val="BodyText"/>
    <w:uiPriority w:val="99"/>
    <w:semiHidden/>
    <w:rsid w:val="004E077C"/>
    <w:rPr>
      <w:rFonts w:cs="Tahoma"/>
    </w:rPr>
  </w:style>
  <w:style w:type="paragraph" w:styleId="Caption">
    <w:name w:val="caption"/>
    <w:basedOn w:val="Normal"/>
    <w:uiPriority w:val="99"/>
    <w:qFormat/>
    <w:rsid w:val="004E077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4E077C"/>
    <w:pPr>
      <w:suppressLineNumbers/>
    </w:pPr>
    <w:rPr>
      <w:rFonts w:cs="Tahoma"/>
    </w:rPr>
  </w:style>
  <w:style w:type="paragraph" w:styleId="Header">
    <w:name w:val="header"/>
    <w:basedOn w:val="Normal"/>
    <w:link w:val="HeaderChar1"/>
    <w:uiPriority w:val="99"/>
    <w:rsid w:val="004E077C"/>
    <w:pPr>
      <w:suppressLineNumbers/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E077C"/>
    <w:pPr>
      <w:suppressLineNumbers/>
    </w:pPr>
  </w:style>
  <w:style w:type="paragraph" w:customStyle="1" w:styleId="TableHeading">
    <w:name w:val="Table Heading"/>
    <w:basedOn w:val="TableContents"/>
    <w:uiPriority w:val="99"/>
    <w:rsid w:val="004E077C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3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547"/>
    <w:rPr>
      <w:rFonts w:ascii="Tahoma" w:hAnsi="Tahoma" w:cs="Tahoma"/>
      <w:kern w:val="1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8D483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5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189"/>
    <w:rPr>
      <w:rFonts w:ascii="Arial" w:hAnsi="Arial" w:cs="Times New Roman"/>
      <w:kern w:val="1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D26B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6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6BE4"/>
    <w:rPr>
      <w:rFonts w:ascii="Arial" w:hAnsi="Arial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6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6BE4"/>
    <w:rPr>
      <w:rFonts w:ascii="Arial" w:hAnsi="Arial" w:cs="Times New Roman"/>
      <w:b/>
      <w:bCs/>
      <w:kern w:val="1"/>
      <w:sz w:val="20"/>
      <w:szCs w:val="20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C37C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B7A85"/>
    <w:rPr>
      <w:rFonts w:cs="Times New Roman"/>
      <w:kern w:val="1"/>
      <w:sz w:val="2"/>
      <w:lang w:eastAsia="ar-SA" w:bidi="ar-SA"/>
    </w:rPr>
  </w:style>
  <w:style w:type="table" w:styleId="TableGrid">
    <w:name w:val="Table Grid"/>
    <w:basedOn w:val="TableNormal"/>
    <w:locked/>
    <w:rsid w:val="0036384E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E5"/>
    <w:pPr>
      <w:suppressAutoHyphens/>
      <w:spacing w:line="100" w:lineRule="atLeast"/>
    </w:pPr>
    <w:rPr>
      <w:rFonts w:ascii="Arial" w:hAnsi="Arial"/>
      <w:kern w:val="1"/>
      <w:sz w:val="24"/>
      <w:szCs w:val="24"/>
      <w:lang w:eastAsia="ar-SA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4E077C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7F1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erChar">
    <w:name w:val="Header Char"/>
    <w:basedOn w:val="DefaultParagraphFont"/>
    <w:uiPriority w:val="99"/>
    <w:rsid w:val="004E077C"/>
    <w:rPr>
      <w:rFonts w:ascii="Arial" w:hAnsi="Arial" w:cs="Times New Roman"/>
      <w:sz w:val="24"/>
      <w:szCs w:val="24"/>
    </w:rPr>
  </w:style>
  <w:style w:type="character" w:customStyle="1" w:styleId="ListLabel1">
    <w:name w:val="ListLabel 1"/>
    <w:uiPriority w:val="99"/>
    <w:rsid w:val="004E077C"/>
    <w:rPr>
      <w:sz w:val="16"/>
    </w:rPr>
  </w:style>
  <w:style w:type="character" w:customStyle="1" w:styleId="ListLabel2">
    <w:name w:val="ListLabel 2"/>
    <w:uiPriority w:val="99"/>
    <w:rsid w:val="004E077C"/>
  </w:style>
  <w:style w:type="paragraph" w:customStyle="1" w:styleId="Heading">
    <w:name w:val="Heading"/>
    <w:basedOn w:val="Normal"/>
    <w:next w:val="BodyText"/>
    <w:uiPriority w:val="99"/>
    <w:rsid w:val="004E077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E0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styleId="List">
    <w:name w:val="List"/>
    <w:basedOn w:val="BodyText"/>
    <w:uiPriority w:val="99"/>
    <w:semiHidden/>
    <w:rsid w:val="004E077C"/>
    <w:rPr>
      <w:rFonts w:cs="Tahoma"/>
    </w:rPr>
  </w:style>
  <w:style w:type="paragraph" w:styleId="Caption">
    <w:name w:val="caption"/>
    <w:basedOn w:val="Normal"/>
    <w:uiPriority w:val="99"/>
    <w:qFormat/>
    <w:rsid w:val="004E077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4E077C"/>
    <w:pPr>
      <w:suppressLineNumbers/>
    </w:pPr>
    <w:rPr>
      <w:rFonts w:cs="Tahoma"/>
    </w:rPr>
  </w:style>
  <w:style w:type="paragraph" w:styleId="Header">
    <w:name w:val="header"/>
    <w:basedOn w:val="Normal"/>
    <w:link w:val="HeaderChar1"/>
    <w:uiPriority w:val="99"/>
    <w:rsid w:val="004E077C"/>
    <w:pPr>
      <w:suppressLineNumbers/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E077C"/>
    <w:pPr>
      <w:suppressLineNumbers/>
    </w:pPr>
  </w:style>
  <w:style w:type="paragraph" w:customStyle="1" w:styleId="TableHeading">
    <w:name w:val="Table Heading"/>
    <w:basedOn w:val="TableContents"/>
    <w:uiPriority w:val="99"/>
    <w:rsid w:val="004E077C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3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547"/>
    <w:rPr>
      <w:rFonts w:ascii="Tahoma" w:hAnsi="Tahoma" w:cs="Tahoma"/>
      <w:kern w:val="1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8D483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5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189"/>
    <w:rPr>
      <w:rFonts w:ascii="Arial" w:hAnsi="Arial" w:cs="Times New Roman"/>
      <w:kern w:val="1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D26B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6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6BE4"/>
    <w:rPr>
      <w:rFonts w:ascii="Arial" w:hAnsi="Arial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6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6BE4"/>
    <w:rPr>
      <w:rFonts w:ascii="Arial" w:hAnsi="Arial" w:cs="Times New Roman"/>
      <w:b/>
      <w:bCs/>
      <w:kern w:val="1"/>
      <w:sz w:val="20"/>
      <w:szCs w:val="20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C37C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B7A85"/>
    <w:rPr>
      <w:rFonts w:cs="Times New Roman"/>
      <w:kern w:val="1"/>
      <w:sz w:val="2"/>
      <w:lang w:eastAsia="ar-SA" w:bidi="ar-SA"/>
    </w:rPr>
  </w:style>
  <w:style w:type="table" w:styleId="TableGrid">
    <w:name w:val="Table Grid"/>
    <w:basedOn w:val="TableNormal"/>
    <w:locked/>
    <w:rsid w:val="0036384E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EE988-0002-4551-8BFB-52590083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1172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PLANNING GUIDE</vt:lpstr>
    </vt:vector>
  </TitlesOfParts>
  <Company>Toshiba</Company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PLANNING GUIDE</dc:title>
  <dc:creator>Ann Potter</dc:creator>
  <cp:lastModifiedBy>Shaima Shafii</cp:lastModifiedBy>
  <cp:revision>2</cp:revision>
  <cp:lastPrinted>2012-12-07T18:46:00Z</cp:lastPrinted>
  <dcterms:created xsi:type="dcterms:W3CDTF">2012-12-07T18:47:00Z</dcterms:created>
  <dcterms:modified xsi:type="dcterms:W3CDTF">2012-12-07T18:47:00Z</dcterms:modified>
</cp:coreProperties>
</file>