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9135"/>
      </w:tblGrid>
      <w:tr w:rsidR="0036384E" w:rsidRPr="00C67524" w:rsidTr="00573D90">
        <w:trPr>
          <w:trHeight w:val="1440"/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36384E" w:rsidRPr="00C67524" w:rsidRDefault="0036384E" w:rsidP="002A77AE">
            <w:pPr>
              <w:spacing w:before="160"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INCIDENT RESPONSE GUIDE</w:t>
            </w:r>
          </w:p>
          <w:p w:rsidR="0036384E" w:rsidRPr="00C67524" w:rsidRDefault="0036384E" w:rsidP="002A77AE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  <w:p w:rsidR="0036384E" w:rsidRPr="00C67524" w:rsidRDefault="0036384E" w:rsidP="00FE3CE5">
            <w:pPr>
              <w:tabs>
                <w:tab w:val="left" w:pos="-1980"/>
                <w:tab w:val="center" w:pos="4320"/>
                <w:tab w:val="right" w:pos="8640"/>
              </w:tabs>
              <w:spacing w:after="160"/>
              <w:ind w:left="1080" w:right="180" w:hanging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0"/>
                <w:szCs w:val="20"/>
              </w:rPr>
              <w:t>Mission:</w:t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C7460" w:rsidRPr="00CC7460">
              <w:rPr>
                <w:rFonts w:asciiTheme="minorHAnsi" w:hAnsiTheme="minorHAnsi" w:cstheme="minorHAnsi"/>
                <w:sz w:val="20"/>
                <w:szCs w:val="20"/>
              </w:rPr>
              <w:t>To effectively and efficiently identify, triage, isolate, treat, and track a surge of potentially infectious residents and staff; and to manage the uninjured/asymptomatic persons, family members, and the media.</w:t>
            </w:r>
          </w:p>
        </w:tc>
      </w:tr>
      <w:tr w:rsidR="0036384E" w:rsidRPr="00C67524" w:rsidTr="0036384E">
        <w:trPr>
          <w:jc w:val="center"/>
        </w:trPr>
        <w:tc>
          <w:tcPr>
            <w:tcW w:w="9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384E" w:rsidRPr="00C67524" w:rsidRDefault="0036384E" w:rsidP="0036384E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1D32EE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BF6A65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>DIRECTIONS</w:t>
            </w:r>
          </w:p>
        </w:tc>
      </w:tr>
      <w:tr w:rsidR="0039517A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439D9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439D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Read this entire incident response guide and review the Incident Management Team Chart.</w:t>
            </w:r>
          </w:p>
        </w:tc>
      </w:tr>
      <w:tr w:rsidR="0039517A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439D9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439D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Use this Incident Response Guide as a checklist to ensure all tasks are addressed and completed.</w:t>
            </w:r>
          </w:p>
        </w:tc>
      </w:tr>
      <w:tr w:rsidR="001D32EE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1D32EE" w:rsidRPr="00C67524" w:rsidRDefault="0036384E" w:rsidP="00BF6A6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  <w:t>OBJECTIVES</w:t>
            </w:r>
          </w:p>
        </w:tc>
      </w:tr>
      <w:tr w:rsidR="0039517A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439D9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439D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Identify, triage, isolate, and treat infectious residents.</w:t>
            </w:r>
          </w:p>
        </w:tc>
      </w:tr>
      <w:tr w:rsidR="0039517A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439D9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439D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Accurately track residents throughout the nursing home.</w:t>
            </w:r>
          </w:p>
        </w:tc>
      </w:tr>
      <w:tr w:rsidR="0039517A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441" w:type="dxa"/>
            <w:vAlign w:val="center"/>
          </w:tcPr>
          <w:p w:rsidR="0039517A" w:rsidRPr="00C67524" w:rsidRDefault="0039517A" w:rsidP="00B40013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39517A" w:rsidRPr="00C67524" w:rsidRDefault="000439D9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0439D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Assure safety and security of the staff, residents, visitors, and nursing home.</w:t>
            </w:r>
          </w:p>
        </w:tc>
      </w:tr>
      <w:tr w:rsidR="00082941" w:rsidRPr="00C67524" w:rsidTr="00BF6A65">
        <w:tblPrEx>
          <w:tblLook w:val="0000" w:firstRow="0" w:lastRow="0" w:firstColumn="0" w:lastColumn="0" w:noHBand="0" w:noVBand="0"/>
        </w:tblPrEx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082941" w:rsidRPr="00C67524" w:rsidRDefault="00082941" w:rsidP="00BF6A6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082941" w:rsidRPr="00C67524" w:rsidTr="00BF6A65">
        <w:tblPrEx>
          <w:tblLook w:val="0000" w:firstRow="0" w:lastRow="0" w:firstColumn="0" w:lastColumn="0" w:noHBand="0" w:noVBand="0"/>
        </w:tblPrEx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082941" w:rsidRPr="00C67524" w:rsidRDefault="00082941" w:rsidP="002A77A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082941" w:rsidRPr="002A77AE" w:rsidRDefault="00082941" w:rsidP="00BF6A65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COMMAND </w:t>
            </w:r>
          </w:p>
        </w:tc>
      </w:tr>
      <w:tr w:rsidR="00082941" w:rsidRPr="00C67524" w:rsidTr="00BF6A65">
        <w:tblPrEx>
          <w:tblLook w:val="0000" w:firstRow="0" w:lastRow="0" w:firstColumn="0" w:lastColumn="0" w:noHBand="0" w:noVBand="0"/>
        </w:tblPrEx>
        <w:trPr>
          <w:trHeight w:val="4760"/>
          <w:jc w:val="center"/>
        </w:trPr>
        <w:tc>
          <w:tcPr>
            <w:tcW w:w="441" w:type="dxa"/>
            <w:vMerge/>
            <w:vAlign w:val="center"/>
          </w:tcPr>
          <w:p w:rsidR="00082941" w:rsidRPr="00C67524" w:rsidRDefault="00082941" w:rsidP="002A77AE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082941" w:rsidRPr="00C67524" w:rsidRDefault="00082941" w:rsidP="00BF6A65">
            <w:pPr>
              <w:spacing w:before="100"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D877DE" w:rsidRPr="00D877DE" w:rsidRDefault="00082941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877DE" w:rsidRPr="00D877D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AA3E60">
              <w:rPr>
                <w:rFonts w:asciiTheme="minorHAnsi" w:hAnsiTheme="minorHAnsi" w:cstheme="minorHAnsi"/>
                <w:sz w:val="20"/>
                <w:szCs w:val="20"/>
              </w:rPr>
              <w:t>ctivate the appropriate Medical Director</w:t>
            </w:r>
            <w:r w:rsidR="001538D2">
              <w:rPr>
                <w:rFonts w:asciiTheme="minorHAnsi" w:hAnsiTheme="minorHAnsi" w:cstheme="minorHAnsi"/>
                <w:sz w:val="20"/>
                <w:szCs w:val="20"/>
              </w:rPr>
              <w:t>/Specialist</w:t>
            </w:r>
            <w:r w:rsidR="00AA3E60">
              <w:rPr>
                <w:rFonts w:asciiTheme="minorHAnsi" w:hAnsiTheme="minorHAnsi" w:cstheme="minorHAnsi"/>
                <w:sz w:val="20"/>
                <w:szCs w:val="20"/>
              </w:rPr>
              <w:t xml:space="preserve"> or </w:t>
            </w:r>
            <w:r w:rsidR="00D877DE" w:rsidRPr="00D877DE">
              <w:rPr>
                <w:rFonts w:asciiTheme="minorHAnsi" w:hAnsiTheme="minorHAnsi" w:cstheme="minorHAnsi"/>
                <w:sz w:val="20"/>
                <w:szCs w:val="20"/>
              </w:rPr>
              <w:t>Technical Specialists to assess the incident</w:t>
            </w:r>
            <w:r w:rsidR="00D877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877DE" w:rsidRPr="00D877DE" w:rsidRDefault="00D877DE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  <w:t>Activate Command staff and Section Chiefs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877DE" w:rsidRPr="00D877DE" w:rsidRDefault="00D877DE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  <w:t>Implement regular briefing schedule for Command staff and Section Chiefs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877DE" w:rsidRPr="00D877DE" w:rsidRDefault="00D877DE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  <w:t>Implement the infectious residents surge plan and other Emergency Operations Plans, as indicated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D877DE" w:rsidRPr="00D877DE" w:rsidRDefault="00D877DE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  <w:t>Communicate with public health officials, local emergency management, and other external agencies (e.g., health department, regulatory agencies) to identify infectious agent and communicate situation status and projected needs.</w:t>
            </w:r>
          </w:p>
          <w:p w:rsidR="00D877DE" w:rsidRPr="00D877DE" w:rsidRDefault="00D877DE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  <w:t>Communicate with Public Health to determine the potential number of infectious residents.</w:t>
            </w:r>
          </w:p>
          <w:p w:rsidR="00D877DE" w:rsidRPr="00D877DE" w:rsidRDefault="00D877DE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Communicate regularly with Section Chiefs regarding operational needs and integration of nursing home functions with local </w:t>
            </w:r>
            <w:proofErr w:type="spellStart"/>
            <w:r w:rsidRPr="00D877DE">
              <w:rPr>
                <w:rFonts w:asciiTheme="minorHAnsi" w:hAnsiTheme="minorHAnsi" w:cstheme="minorHAnsi"/>
                <w:sz w:val="20"/>
                <w:szCs w:val="20"/>
              </w:rPr>
              <w:t>EOC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73D90" w:rsidRPr="00D877DE" w:rsidRDefault="00D877DE" w:rsidP="00BF6A65">
            <w:pPr>
              <w:spacing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  <w:t>Monitor media outlets for updates on the pandemic and possible impacts on the nursing home.  Communicate information via regular briefings to Section Chiefs and Incident Commander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082941" w:rsidRPr="00C67524" w:rsidRDefault="00082941" w:rsidP="00BF6A65">
            <w:pPr>
              <w:spacing w:before="2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(Safety Officer):  </w:t>
            </w:r>
          </w:p>
          <w:p w:rsidR="00082941" w:rsidRPr="00C67524" w:rsidRDefault="00082941" w:rsidP="00BF6A65">
            <w:pPr>
              <w:spacing w:before="100" w:after="100" w:line="240" w:lineRule="auto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D877DE" w:rsidRPr="00D877DE">
              <w:rPr>
                <w:rFonts w:asciiTheme="minorHAnsi" w:hAnsiTheme="minorHAnsi" w:cstheme="minorHAnsi"/>
                <w:sz w:val="20"/>
                <w:szCs w:val="20"/>
              </w:rPr>
              <w:t>Conduct ongoing analysis of existing response practices for health and safety issues related to staff, residents, and nursing home, and implement corrective actions to address.</w:t>
            </w:r>
          </w:p>
          <w:p w:rsidR="00082941" w:rsidRPr="004C5F39" w:rsidRDefault="00082941" w:rsidP="00BF6A65">
            <w:pPr>
              <w:spacing w:line="240" w:lineRule="auto"/>
              <w:rPr>
                <w:rFonts w:asciiTheme="minorHAnsi" w:hAnsiTheme="minorHAnsi" w:cstheme="minorHAnsi"/>
                <w:b/>
                <w:spacing w:val="-3"/>
                <w:sz w:val="10"/>
                <w:szCs w:val="20"/>
              </w:rPr>
            </w:pPr>
            <w:r w:rsidRPr="00C67524">
              <w:rPr>
                <w:rFonts w:asciiTheme="minorHAnsi" w:hAnsiTheme="minorHAnsi" w:cstheme="minorHAnsi"/>
                <w:i/>
                <w:color w:val="FF0000"/>
                <w:spacing w:val="-3"/>
                <w:sz w:val="20"/>
                <w:szCs w:val="20"/>
              </w:rPr>
              <w:t xml:space="preserve">NOTE: </w:t>
            </w:r>
            <w:r w:rsidRPr="00C67524"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t>Section duties and responsibilities remain the responsibility of the Incident Commander unless delegated.</w:t>
            </w:r>
            <w:r>
              <w:rPr>
                <w:rFonts w:asciiTheme="minorHAnsi" w:hAnsiTheme="minorHAnsi" w:cstheme="minorHAnsi"/>
                <w:bCs/>
                <w:i/>
                <w:color w:val="FF0000"/>
                <w:spacing w:val="-3"/>
                <w:sz w:val="20"/>
                <w:szCs w:val="20"/>
              </w:rPr>
              <w:br/>
            </w:r>
          </w:p>
        </w:tc>
      </w:tr>
    </w:tbl>
    <w:p w:rsidR="00D877DE" w:rsidRDefault="00D877DE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2A77AE" w:rsidRPr="00C67524" w:rsidTr="002A77AE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2A77AE" w:rsidRPr="00C67524" w:rsidRDefault="002A77AE" w:rsidP="002A77A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lastRenderedPageBreak/>
              <w:br w:type="page"/>
            </w: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D877DE" w:rsidRPr="00C67524" w:rsidTr="00D877DE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D877DE" w:rsidRPr="00C67524" w:rsidRDefault="00D877DE" w:rsidP="00D877D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vAlign w:val="center"/>
          </w:tcPr>
          <w:p w:rsidR="00D877DE" w:rsidRPr="002A77AE" w:rsidRDefault="00D877DE" w:rsidP="00D877DE">
            <w:pPr>
              <w:spacing w:before="100" w:after="10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COMMAND </w:t>
            </w:r>
            <w:r w:rsidRPr="00D877D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(continued)</w:t>
            </w:r>
          </w:p>
        </w:tc>
      </w:tr>
      <w:tr w:rsidR="00D877DE" w:rsidRPr="00C67524" w:rsidTr="00496021">
        <w:trPr>
          <w:trHeight w:val="4265"/>
          <w:jc w:val="center"/>
        </w:trPr>
        <w:tc>
          <w:tcPr>
            <w:tcW w:w="441" w:type="dxa"/>
            <w:vMerge/>
            <w:vAlign w:val="center"/>
          </w:tcPr>
          <w:p w:rsidR="00D877DE" w:rsidRPr="00C67524" w:rsidRDefault="00D877DE" w:rsidP="00D877DE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D877DE" w:rsidRPr="00C67524" w:rsidRDefault="00D877DE" w:rsidP="00D877DE">
            <w:pPr>
              <w:spacing w:before="100"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(</w:t>
            </w:r>
            <w:r w:rsidR="0075629E" w:rsidRPr="0075629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Medical Director</w:t>
            </w:r>
            <w:r w:rsidR="001538D2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/Specialist</w:t>
            </w:r>
            <w:r w:rsidR="0075629E" w:rsidRPr="0075629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– Biological/disease outbreak/pandemic</w:t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): </w:t>
            </w:r>
          </w:p>
          <w:p w:rsidR="0075629E" w:rsidRPr="00C42779" w:rsidRDefault="0075629E" w:rsidP="0075629E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Verify and collaborate with Public Health officials, and report the following information to the Incident Commander:</w:t>
            </w:r>
            <w:bookmarkStart w:id="0" w:name="_GoBack"/>
            <w:bookmarkEnd w:id="0"/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Number and condition of residents affected, including the worried well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Type of biological/infectious disease involved (case definition)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Medical problems present in addition to biological/infectious disease involved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Measures taken (e.g., cultures, supportive treatment)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Potential for and scope of communicability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 xml:space="preserve">Implement appropriate </w:t>
            </w:r>
            <w:proofErr w:type="spellStart"/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PPE</w:t>
            </w:r>
            <w:proofErr w:type="spellEnd"/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 xml:space="preserve"> and isolation precautions</w:t>
            </w:r>
          </w:p>
          <w:p w:rsidR="00D877DE" w:rsidRDefault="00D877DE" w:rsidP="0075629E">
            <w:pPr>
              <w:spacing w:before="100" w:line="240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</w:r>
            <w:r w:rsidRPr="00C67524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D877DE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5629E" w:rsidRPr="0075629E">
              <w:rPr>
                <w:rFonts w:asciiTheme="minorHAnsi" w:hAnsiTheme="minorHAnsi" w:cstheme="minorHAnsi"/>
                <w:sz w:val="20"/>
                <w:szCs w:val="20"/>
              </w:rPr>
              <w:t>Coordinate with the Operations Section Chief to verify from the Medical Director</w:t>
            </w:r>
            <w:r w:rsidR="001538D2">
              <w:rPr>
                <w:rFonts w:asciiTheme="minorHAnsi" w:hAnsiTheme="minorHAnsi" w:cstheme="minorHAnsi"/>
                <w:sz w:val="20"/>
                <w:szCs w:val="20"/>
              </w:rPr>
              <w:t>/Specialist</w:t>
            </w:r>
            <w:r w:rsidR="0075629E" w:rsidRPr="0075629E">
              <w:rPr>
                <w:rFonts w:asciiTheme="minorHAnsi" w:hAnsiTheme="minorHAnsi" w:cstheme="minorHAnsi"/>
                <w:sz w:val="20"/>
                <w:szCs w:val="20"/>
              </w:rPr>
              <w:t>, in collaboration with regional officials, and report the following information to the Incident Commander and Section Chiefs:</w:t>
            </w:r>
          </w:p>
          <w:p w:rsidR="0075629E" w:rsidRPr="0075629E" w:rsidRDefault="0075629E" w:rsidP="0075629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Number and condition of residents affected, including the asymptomatic</w:t>
            </w:r>
          </w:p>
          <w:p w:rsidR="0075629E" w:rsidRPr="0075629E" w:rsidRDefault="0075629E" w:rsidP="0075629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Medical problems present besides infectious disease involved</w:t>
            </w:r>
          </w:p>
          <w:p w:rsidR="0075629E" w:rsidRPr="0075629E" w:rsidRDefault="0075629E" w:rsidP="0075629E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Measures taken (e.g., cultures, supportive treatment)</w:t>
            </w:r>
          </w:p>
          <w:p w:rsidR="00D877DE" w:rsidRPr="0075629E" w:rsidRDefault="0075629E" w:rsidP="00496021">
            <w:pPr>
              <w:pStyle w:val="ListParagraph"/>
              <w:numPr>
                <w:ilvl w:val="0"/>
                <w:numId w:val="28"/>
              </w:numPr>
              <w:spacing w:after="100" w:line="240" w:lineRule="auto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Potential for and scope of communicability</w:t>
            </w:r>
          </w:p>
        </w:tc>
      </w:tr>
      <w:tr w:rsidR="0051686C" w:rsidRPr="00C67524" w:rsidTr="0051686C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51686C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51686C" w:rsidRPr="00C67524" w:rsidTr="00496021">
        <w:trPr>
          <w:trHeight w:val="4850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39517A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75629E" w:rsidRDefault="0075629E" w:rsidP="0075629E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5629E">
              <w:rPr>
                <w:rFonts w:asciiTheme="minorHAnsi" w:hAnsiTheme="minorHAnsi" w:cstheme="minorHAnsi"/>
                <w:sz w:val="20"/>
                <w:szCs w:val="20"/>
              </w:rPr>
              <w:t>Provide just-in-time training for both clinical and non-clinical staff regarding the status of the event, precautions they should take, and rumor control.</w:t>
            </w:r>
          </w:p>
          <w:p w:rsidR="0075629E" w:rsidRDefault="0075629E" w:rsidP="0075629E">
            <w:pPr>
              <w:ind w:left="360" w:hanging="360"/>
              <w:rPr>
                <w:rFonts w:asciiTheme="minorHAnsi" w:hAnsiTheme="minorHAnsi" w:cstheme="minorHAnsi"/>
                <w:sz w:val="20"/>
                <w:szCs w:val="16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75629E">
              <w:rPr>
                <w:rFonts w:asciiTheme="minorHAnsi" w:hAnsiTheme="minorHAnsi" w:cstheme="minorHAnsi"/>
                <w:sz w:val="20"/>
                <w:szCs w:val="16"/>
              </w:rPr>
              <w:t>Monitor residents for signs of illness</w:t>
            </w:r>
            <w:r w:rsidR="00AF2102">
              <w:rPr>
                <w:rFonts w:asciiTheme="minorHAnsi" w:hAnsiTheme="minorHAnsi" w:cstheme="minorHAnsi"/>
                <w:sz w:val="20"/>
                <w:szCs w:val="16"/>
              </w:rPr>
              <w:t>.</w:t>
            </w:r>
          </w:p>
          <w:p w:rsidR="0075629E" w:rsidRPr="00C42779" w:rsidRDefault="0075629E" w:rsidP="0075629E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Ensure proper implementation of infectious residents surge plan, including: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 xml:space="preserve">Staff implementation of infection precautions, and higher level precautions for high risk procedures 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Proper monitoring of isolation procedures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Limit resident movement within nursing home for essential purposes only</w:t>
            </w:r>
          </w:p>
          <w:p w:rsidR="0075629E" w:rsidRPr="0075629E" w:rsidRDefault="0075629E" w:rsidP="0075629E">
            <w:pPr>
              <w:numPr>
                <w:ilvl w:val="0"/>
                <w:numId w:val="27"/>
              </w:numPr>
              <w:spacing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75629E">
              <w:rPr>
                <w:rFonts w:asciiTheme="minorHAnsi" w:hAnsiTheme="minorHAnsi" w:cstheme="minorHAnsi"/>
                <w:spacing w:val="-3"/>
                <w:sz w:val="20"/>
              </w:rPr>
              <w:t>Restrict number of clinicians and ancillary staff providing care to infectious residents</w:t>
            </w:r>
          </w:p>
          <w:p w:rsidR="0075629E" w:rsidRPr="0075629E" w:rsidRDefault="0075629E" w:rsidP="0075629E">
            <w:pPr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75629E">
              <w:rPr>
                <w:rFonts w:asciiTheme="minorHAnsi" w:hAnsiTheme="minorHAnsi" w:cstheme="minorHAnsi"/>
                <w:sz w:val="20"/>
                <w:szCs w:val="16"/>
              </w:rPr>
              <w:t>Evaluate and determine health status of all persons prior to nursing home entry</w:t>
            </w:r>
            <w:r w:rsidR="00AF2102">
              <w:rPr>
                <w:rFonts w:asciiTheme="minorHAnsi" w:hAnsiTheme="minorHAnsi" w:cstheme="minorHAnsi"/>
                <w:sz w:val="20"/>
                <w:szCs w:val="16"/>
              </w:rPr>
              <w:t>.</w:t>
            </w:r>
          </w:p>
          <w:p w:rsidR="0075629E" w:rsidRPr="0075629E" w:rsidRDefault="0075629E" w:rsidP="0075629E">
            <w:pPr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75629E">
              <w:rPr>
                <w:rFonts w:asciiTheme="minorHAnsi" w:hAnsiTheme="minorHAnsi" w:cstheme="minorHAnsi"/>
                <w:sz w:val="20"/>
                <w:szCs w:val="16"/>
              </w:rPr>
              <w:t>Ensure safe collection, transport, and processing of laboratory specimens</w:t>
            </w:r>
            <w:r w:rsidR="00AF2102">
              <w:rPr>
                <w:rFonts w:asciiTheme="minorHAnsi" w:hAnsiTheme="minorHAnsi" w:cstheme="minorHAnsi"/>
                <w:sz w:val="20"/>
                <w:szCs w:val="16"/>
              </w:rPr>
              <w:t>.</w:t>
            </w:r>
          </w:p>
          <w:p w:rsidR="0075629E" w:rsidRPr="0075629E" w:rsidRDefault="0075629E" w:rsidP="0075629E">
            <w:pPr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75629E">
              <w:rPr>
                <w:rFonts w:asciiTheme="minorHAnsi" w:hAnsiTheme="minorHAnsi" w:cstheme="minorHAnsi"/>
                <w:sz w:val="20"/>
                <w:szCs w:val="16"/>
              </w:rPr>
              <w:t>Report actions/information to Command staff/Section Chiefs/IC regularly, according to schedule</w:t>
            </w:r>
            <w:r w:rsidR="00AF2102">
              <w:rPr>
                <w:rFonts w:asciiTheme="minorHAnsi" w:hAnsiTheme="minorHAnsi" w:cstheme="minorHAnsi"/>
                <w:sz w:val="20"/>
                <w:szCs w:val="16"/>
              </w:rPr>
              <w:t>.</w:t>
            </w:r>
          </w:p>
          <w:p w:rsidR="0051686C" w:rsidRDefault="0075629E" w:rsidP="00496021">
            <w:pPr>
              <w:ind w:left="360" w:hanging="360"/>
              <w:rPr>
                <w:rFonts w:asciiTheme="minorHAnsi" w:hAnsiTheme="minorHAnsi" w:cstheme="minorHAnsi"/>
                <w:sz w:val="20"/>
                <w:szCs w:val="16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75629E">
              <w:rPr>
                <w:rFonts w:asciiTheme="minorHAnsi" w:hAnsiTheme="minorHAnsi" w:cstheme="minorHAnsi"/>
                <w:sz w:val="20"/>
                <w:szCs w:val="16"/>
              </w:rPr>
              <w:t>Conduct nursing home census and determine if discharges and appointment cancellations are required</w:t>
            </w:r>
            <w:r w:rsidR="00AF2102">
              <w:rPr>
                <w:rFonts w:asciiTheme="minorHAnsi" w:hAnsiTheme="minorHAnsi" w:cstheme="minorHAnsi"/>
                <w:sz w:val="20"/>
                <w:szCs w:val="16"/>
              </w:rPr>
              <w:t>.</w:t>
            </w:r>
          </w:p>
          <w:p w:rsidR="00AF2102" w:rsidRDefault="00AF2102" w:rsidP="00496021">
            <w:pPr>
              <w:spacing w:before="200" w:after="100"/>
              <w:ind w:left="360" w:hanging="360"/>
              <w:rPr>
                <w:rFonts w:asciiTheme="minorHAnsi" w:hAnsiTheme="minorHAnsi" w:cstheme="minorHAnsi"/>
                <w:sz w:val="20"/>
                <w:szCs w:val="16"/>
              </w:rPr>
            </w:pPr>
            <w:r w:rsidRPr="00AF2102">
              <w:rPr>
                <w:rFonts w:asciiTheme="minorHAnsi" w:hAnsiTheme="minorHAnsi" w:cstheme="minorHAnsi"/>
                <w:sz w:val="20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Security</w:t>
            </w:r>
            <w:r w:rsidRPr="00AF2102">
              <w:rPr>
                <w:rFonts w:asciiTheme="minorHAnsi" w:hAnsiTheme="minorHAnsi" w:cstheme="minorHAnsi"/>
                <w:sz w:val="20"/>
                <w:szCs w:val="16"/>
              </w:rPr>
              <w:t>):</w:t>
            </w:r>
          </w:p>
          <w:p w:rsidR="00AF2102" w:rsidRPr="00AF2102" w:rsidRDefault="00AF2102" w:rsidP="00AF2102">
            <w:pPr>
              <w:spacing w:after="100"/>
              <w:ind w:left="360" w:hanging="360"/>
              <w:rPr>
                <w:rFonts w:asciiTheme="minorHAnsi" w:hAnsiTheme="minorHAnsi" w:cstheme="minorHAnsi"/>
                <w:sz w:val="20"/>
                <w:szCs w:val="16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F2102">
              <w:rPr>
                <w:rFonts w:asciiTheme="minorHAnsi" w:hAnsiTheme="minorHAnsi" w:cstheme="minorHAnsi"/>
                <w:sz w:val="20"/>
                <w:szCs w:val="16"/>
              </w:rPr>
              <w:t>Consider nursing home lockdown to prevent infectious residents from entering the nursing home except through designated route.  Report regularly to Operations Section Chief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.</w:t>
            </w:r>
          </w:p>
        </w:tc>
      </w:tr>
    </w:tbl>
    <w:p w:rsidR="00496021" w:rsidRDefault="00496021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9135"/>
      </w:tblGrid>
      <w:tr w:rsidR="00496021" w:rsidRPr="00C67524" w:rsidTr="00F36857">
        <w:trPr>
          <w:trHeight w:hRule="exact"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496021" w:rsidRPr="00C67524" w:rsidRDefault="00496021" w:rsidP="00F36857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>
              <w:lastRenderedPageBreak/>
              <w:br w:type="page"/>
            </w:r>
            <w:r w:rsidRPr="00C67524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IMMEDIATE ACTIONS </w:t>
            </w:r>
            <w:r w:rsidRPr="00C67524">
              <w:rPr>
                <w:rFonts w:asciiTheme="minorHAnsi" w:hAnsiTheme="minorHAnsi" w:cstheme="minorHAnsi"/>
                <w:sz w:val="18"/>
                <w:szCs w:val="20"/>
              </w:rPr>
              <w:t>(OPERATIONAL PERIOD 0-2 HOURS)</w:t>
            </w:r>
          </w:p>
        </w:tc>
      </w:tr>
      <w:tr w:rsidR="0051686C" w:rsidRPr="00C67524" w:rsidTr="00BF6A6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BF6A6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51686C" w:rsidRPr="00C67524" w:rsidTr="00BF6A65">
        <w:trPr>
          <w:trHeight w:val="863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tcBorders>
              <w:bottom w:val="single" w:sz="4" w:space="0" w:color="auto"/>
            </w:tcBorders>
            <w:vAlign w:val="center"/>
          </w:tcPr>
          <w:p w:rsidR="00AF2102" w:rsidRPr="00C42779" w:rsidRDefault="00AF2102" w:rsidP="00BF6A65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B4683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AF2102">
              <w:rPr>
                <w:rFonts w:asciiTheme="minorHAnsi" w:hAnsiTheme="minorHAnsi" w:cstheme="minorHAnsi"/>
                <w:spacing w:val="-3"/>
                <w:sz w:val="20"/>
              </w:rPr>
              <w:t>Establish operational periods and develop Incident Action Plan:</w:t>
            </w:r>
          </w:p>
          <w:p w:rsidR="00AF2102" w:rsidRPr="00AF2102" w:rsidRDefault="00AF2102" w:rsidP="00BF6A65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AF2102">
              <w:rPr>
                <w:rFonts w:asciiTheme="minorHAnsi" w:hAnsiTheme="minorHAnsi" w:cstheme="minorHAnsi"/>
                <w:spacing w:val="-3"/>
                <w:sz w:val="20"/>
              </w:rPr>
              <w:t>Engage all necessary departments</w:t>
            </w:r>
          </w:p>
          <w:p w:rsidR="00AF2102" w:rsidRPr="00AF2102" w:rsidRDefault="00AF2102" w:rsidP="00BF6A65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AF2102">
              <w:rPr>
                <w:rFonts w:asciiTheme="minorHAnsi" w:hAnsiTheme="minorHAnsi" w:cstheme="minorHAnsi"/>
                <w:spacing w:val="-3"/>
                <w:sz w:val="20"/>
              </w:rPr>
              <w:t>Share Incident Action Plan through Incident Commander with these areas</w:t>
            </w:r>
          </w:p>
          <w:p w:rsidR="00AF2102" w:rsidRPr="00AF2102" w:rsidRDefault="00AF2102" w:rsidP="00BF6A65">
            <w:pPr>
              <w:numPr>
                <w:ilvl w:val="0"/>
                <w:numId w:val="27"/>
              </w:numPr>
              <w:rPr>
                <w:rFonts w:asciiTheme="minorHAnsi" w:hAnsiTheme="minorHAnsi" w:cstheme="minorHAnsi"/>
                <w:spacing w:val="-3"/>
                <w:sz w:val="20"/>
              </w:rPr>
            </w:pPr>
            <w:r w:rsidRPr="00AF2102">
              <w:rPr>
                <w:rFonts w:asciiTheme="minorHAnsi" w:hAnsiTheme="minorHAnsi" w:cstheme="minorHAnsi"/>
                <w:spacing w:val="-3"/>
                <w:sz w:val="20"/>
              </w:rPr>
              <w:t>Provide instructions on needed documentation including completion detail and deadlines</w:t>
            </w:r>
          </w:p>
          <w:p w:rsidR="00AF2102" w:rsidRPr="0075629E" w:rsidRDefault="00AF2102" w:rsidP="00BF6A65">
            <w:pPr>
              <w:ind w:left="360" w:hanging="360"/>
              <w:rPr>
                <w:rFonts w:asciiTheme="minorHAnsi" w:hAnsiTheme="minorHAnsi" w:cstheme="minorHAnsi"/>
                <w:sz w:val="16"/>
                <w:szCs w:val="16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F2102">
              <w:rPr>
                <w:rFonts w:asciiTheme="minorHAnsi" w:hAnsiTheme="minorHAnsi" w:cstheme="minorHAnsi"/>
                <w:sz w:val="20"/>
                <w:szCs w:val="16"/>
              </w:rPr>
              <w:t>Implement resident/staff/equipment tracking protocols</w:t>
            </w:r>
            <w:r>
              <w:rPr>
                <w:rFonts w:asciiTheme="minorHAnsi" w:hAnsiTheme="minorHAnsi" w:cstheme="minorHAnsi"/>
                <w:sz w:val="20"/>
                <w:szCs w:val="16"/>
              </w:rPr>
              <w:t>.</w:t>
            </w:r>
          </w:p>
          <w:p w:rsidR="0051686C" w:rsidRPr="00C67524" w:rsidRDefault="00AF2102" w:rsidP="00BF6A6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AF2102">
              <w:rPr>
                <w:rFonts w:asciiTheme="minorHAnsi" w:hAnsiTheme="minorHAnsi" w:cstheme="minorHAnsi"/>
                <w:sz w:val="20"/>
                <w:szCs w:val="16"/>
              </w:rPr>
              <w:t xml:space="preserve">Report actions/information to Incident Commander, Command Staff, </w:t>
            </w:r>
            <w:r w:rsidR="00496021" w:rsidRPr="00AF2102">
              <w:rPr>
                <w:rFonts w:asciiTheme="minorHAnsi" w:hAnsiTheme="minorHAnsi" w:cstheme="minorHAnsi"/>
                <w:sz w:val="20"/>
                <w:szCs w:val="16"/>
              </w:rPr>
              <w:t>and Section</w:t>
            </w:r>
            <w:r w:rsidRPr="00AF2102">
              <w:rPr>
                <w:rFonts w:asciiTheme="minorHAnsi" w:hAnsiTheme="minorHAnsi" w:cstheme="minorHAnsi"/>
                <w:sz w:val="20"/>
                <w:szCs w:val="16"/>
              </w:rPr>
              <w:t xml:space="preserve"> Chiefs regularly</w:t>
            </w:r>
            <w:r w:rsidR="00BF6A65">
              <w:rPr>
                <w:rFonts w:asciiTheme="minorHAnsi" w:hAnsiTheme="minorHAnsi" w:cstheme="minorHAnsi"/>
                <w:sz w:val="20"/>
                <w:szCs w:val="16"/>
              </w:rPr>
              <w:t>.</w:t>
            </w:r>
            <w:r w:rsidR="00BF6A65" w:rsidRPr="00AF2102">
              <w:rPr>
                <w:rFonts w:asciiTheme="minorHAnsi" w:hAnsiTheme="minorHAnsi" w:cstheme="minorHAnsi"/>
                <w:sz w:val="20"/>
                <w:szCs w:val="16"/>
              </w:rPr>
              <w:t xml:space="preserve">  </w:t>
            </w:r>
          </w:p>
        </w:tc>
      </w:tr>
      <w:tr w:rsidR="0051686C" w:rsidRPr="00C67524" w:rsidTr="00BF6A6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51686C" w:rsidRPr="0051686C" w:rsidRDefault="0051686C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pct10" w:color="auto" w:fill="auto"/>
            <w:vAlign w:val="center"/>
          </w:tcPr>
          <w:p w:rsidR="0051686C" w:rsidRPr="0051686C" w:rsidRDefault="0051686C" w:rsidP="00BF6A6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51686C" w:rsidRPr="00C67524" w:rsidTr="00BF6A65">
        <w:trPr>
          <w:trHeight w:val="1835"/>
          <w:jc w:val="center"/>
        </w:trPr>
        <w:tc>
          <w:tcPr>
            <w:tcW w:w="441" w:type="dxa"/>
            <w:vMerge/>
            <w:vAlign w:val="center"/>
          </w:tcPr>
          <w:p w:rsidR="0051686C" w:rsidRPr="0051686C" w:rsidRDefault="0051686C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496021" w:rsidRPr="00496021" w:rsidRDefault="0051686C" w:rsidP="00BF6A6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96021" w:rsidRPr="00496021">
              <w:rPr>
                <w:rFonts w:asciiTheme="minorHAnsi" w:hAnsiTheme="minorHAnsi" w:cstheme="minorHAnsi"/>
                <w:sz w:val="20"/>
                <w:szCs w:val="20"/>
              </w:rPr>
              <w:t>Implement distribution of plans for mass prophylaxis/immunizations for employees, their families, and others as recommended from public health and emergency preparedness officials (pandemic event)</w:t>
            </w:r>
            <w:r w:rsidR="0049602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96021" w:rsidRPr="00496021" w:rsidRDefault="00496021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96021">
              <w:rPr>
                <w:rFonts w:asciiTheme="minorHAnsi" w:hAnsiTheme="minorHAnsi" w:cstheme="minorHAnsi"/>
                <w:sz w:val="20"/>
                <w:szCs w:val="20"/>
              </w:rPr>
              <w:t>Anticipate an increased need for medical supplies (i.e., antivirals, pharmaceuticals, oxygen, ventilators, suction equipment, respiratory protection/</w:t>
            </w:r>
            <w:proofErr w:type="spellStart"/>
            <w:r w:rsidRPr="00496021">
              <w:rPr>
                <w:rFonts w:asciiTheme="minorHAnsi" w:hAnsiTheme="minorHAnsi" w:cstheme="minorHAnsi"/>
                <w:sz w:val="20"/>
                <w:szCs w:val="20"/>
              </w:rPr>
              <w:t>PPE</w:t>
            </w:r>
            <w:proofErr w:type="spellEnd"/>
            <w:r w:rsidRPr="00496021">
              <w:rPr>
                <w:rFonts w:asciiTheme="minorHAnsi" w:hAnsiTheme="minorHAnsi" w:cstheme="minorHAnsi"/>
                <w:sz w:val="20"/>
                <w:szCs w:val="20"/>
              </w:rPr>
              <w:t>), and respiratory therapists, transporters and other personne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l.</w:t>
            </w:r>
          </w:p>
          <w:p w:rsidR="00496021" w:rsidRPr="00496021" w:rsidRDefault="00496021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9602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Implement distribution of </w:t>
            </w:r>
            <w:proofErr w:type="spellStart"/>
            <w:r w:rsidRPr="00496021">
              <w:rPr>
                <w:rFonts w:asciiTheme="minorHAnsi" w:hAnsiTheme="minorHAnsi" w:cstheme="minorHAnsi"/>
                <w:sz w:val="20"/>
                <w:szCs w:val="20"/>
              </w:rPr>
              <w:t>PPE</w:t>
            </w:r>
            <w:proofErr w:type="spellEnd"/>
            <w:r w:rsidRPr="00496021">
              <w:rPr>
                <w:rFonts w:asciiTheme="minorHAnsi" w:hAnsiTheme="minorHAnsi" w:cstheme="minorHAnsi"/>
                <w:sz w:val="20"/>
                <w:szCs w:val="20"/>
              </w:rPr>
              <w:t xml:space="preserve"> to high risk employees as recommended by public health and emergency preparedness officials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96021" w:rsidRPr="00496021" w:rsidRDefault="00496021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96021">
              <w:rPr>
                <w:rFonts w:asciiTheme="minorHAnsi" w:hAnsiTheme="minorHAnsi" w:cstheme="minorHAnsi"/>
                <w:sz w:val="20"/>
                <w:szCs w:val="20"/>
              </w:rPr>
              <w:tab/>
              <w:t>Prepare for receipt of external pharmaceutical cache(s)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96021" w:rsidRPr="00496021" w:rsidRDefault="00496021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96021">
              <w:rPr>
                <w:rFonts w:asciiTheme="minorHAnsi" w:hAnsiTheme="minorHAnsi" w:cstheme="minorHAnsi"/>
                <w:sz w:val="20"/>
                <w:szCs w:val="20"/>
              </w:rPr>
              <w:tab/>
              <w:t>Determine staff supplementation needs and communicate to Liaison Officer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51686C" w:rsidRPr="00C67524" w:rsidRDefault="00496021" w:rsidP="00BF6A6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</w:r>
            <w:r w:rsidRPr="0051686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496021">
              <w:rPr>
                <w:rFonts w:asciiTheme="minorHAnsi" w:hAnsiTheme="minorHAnsi" w:cstheme="minorHAnsi"/>
                <w:sz w:val="20"/>
                <w:szCs w:val="20"/>
              </w:rPr>
              <w:tab/>
              <w:t>Report actions/information to Command staff/Section Chiefs/IC regularly, according to schedule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71BA7" w:rsidRPr="0051686C" w:rsidTr="00BF6A65">
        <w:trPr>
          <w:trHeight w:val="432"/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  <w:vAlign w:val="center"/>
          </w:tcPr>
          <w:p w:rsidR="00E71BA7" w:rsidRPr="0051686C" w:rsidRDefault="00E71BA7" w:rsidP="00BF6A6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671748" w:rsidRPr="00A43C06" w:rsidTr="00BF6A6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671748" w:rsidRPr="00A43C06" w:rsidRDefault="00671748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shd w:val="clear" w:color="auto" w:fill="F2F2F2" w:themeFill="background1" w:themeFillShade="F2"/>
            <w:vAlign w:val="center"/>
          </w:tcPr>
          <w:p w:rsidR="00671748" w:rsidRPr="00A43C06" w:rsidRDefault="00671748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671748" w:rsidRPr="00C67524" w:rsidTr="00BF6A65">
        <w:trPr>
          <w:trHeight w:val="3068"/>
          <w:jc w:val="center"/>
        </w:trPr>
        <w:tc>
          <w:tcPr>
            <w:tcW w:w="441" w:type="dxa"/>
            <w:vMerge/>
            <w:vAlign w:val="center"/>
          </w:tcPr>
          <w:p w:rsidR="00671748" w:rsidRPr="00A43C06" w:rsidRDefault="00671748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vAlign w:val="center"/>
          </w:tcPr>
          <w:p w:rsidR="00671748" w:rsidRPr="00C67524" w:rsidRDefault="00671748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496021" w:rsidRPr="00496021" w:rsidRDefault="00671748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Activate and implement Emergency Operations Plans, as indicated, including mass fatality plan if needed</w:t>
            </w:r>
            <w:r w:rsidR="00F3685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496021" w:rsidRPr="00496021" w:rsidRDefault="00496021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Continue regular briefing of Command staff/Section Chiefs and regulatory agencies</w:t>
            </w:r>
            <w:r w:rsidR="00F3685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496021" w:rsidRPr="00496021" w:rsidRDefault="00496021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 xml:space="preserve">Establish a resident information center; coordinate with local emergency management/public health/EMS.  Regularly brief local </w:t>
            </w:r>
            <w:proofErr w:type="spellStart"/>
            <w:r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, nursing home staff, residents, and media</w:t>
            </w:r>
            <w:r w:rsidR="00F36857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  <w:r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  <w:p w:rsidR="00496021" w:rsidRPr="00496021" w:rsidRDefault="00F36857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 xml:space="preserve">Ensure integrated response with local </w:t>
            </w:r>
            <w:proofErr w:type="spellStart"/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/ </w:t>
            </w:r>
            <w:proofErr w:type="spellStart"/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JIC</w:t>
            </w:r>
            <w:proofErr w:type="spellEnd"/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496021" w:rsidRPr="00496021" w:rsidRDefault="00F36857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 xml:space="preserve">Communicate to local </w:t>
            </w:r>
            <w:proofErr w:type="spellStart"/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personnel/equipment/supply needs identified by </w:t>
            </w:r>
            <w:r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Operations.</w:t>
            </w:r>
          </w:p>
          <w:p w:rsidR="00496021" w:rsidRPr="00496021" w:rsidRDefault="00F36857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Keep Public Health advised of any health problems/trends identified, in cooperation with infection control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496021" w:rsidRPr="00496021" w:rsidRDefault="00F36857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Integrate outside personnel assistance into Command Center and hospital operations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496021" w:rsidRPr="00496021" w:rsidRDefault="00F36857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Discuss operational status with other area facilities/hospitals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671748" w:rsidRPr="00C67524" w:rsidRDefault="00F36857" w:rsidP="00BF6A6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96021" w:rsidRPr="0049602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ab/>
              <w:t>Brief Command staff/Section Chiefs regularly with information from outside sources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</w:tbl>
    <w:p w:rsidR="00F36857" w:rsidRDefault="00F36857">
      <w:r>
        <w:br w:type="page"/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"/>
        <w:gridCol w:w="7"/>
        <w:gridCol w:w="9128"/>
      </w:tblGrid>
      <w:tr w:rsidR="006139C9" w:rsidRPr="0051686C" w:rsidTr="00BF6A65">
        <w:trPr>
          <w:trHeight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6139C9" w:rsidRPr="0051686C" w:rsidRDefault="006139C9" w:rsidP="00BF6A6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51686C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 xml:space="preserve">INTERMEDIATE </w:t>
            </w:r>
            <w:r w:rsidRPr="0051686C">
              <w:rPr>
                <w:rFonts w:asciiTheme="minorHAnsi" w:hAnsiTheme="minorHAnsi" w:cstheme="minorHAnsi"/>
                <w:sz w:val="18"/>
                <w:szCs w:val="20"/>
              </w:rPr>
              <w:t>(OPERATIONAL PERIOD 2-12 HOURS)</w:t>
            </w:r>
          </w:p>
        </w:tc>
      </w:tr>
      <w:tr w:rsidR="00C671F8" w:rsidRPr="00C67524" w:rsidTr="00BF6A6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C671F8" w:rsidRPr="00C671F8" w:rsidRDefault="00C671F8" w:rsidP="00BF6A65">
            <w:pPr>
              <w:keepNext/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C671F8" w:rsidRPr="00C67524" w:rsidTr="00BF6A65">
        <w:trPr>
          <w:trHeight w:val="2663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F36857" w:rsidRPr="00F36857" w:rsidRDefault="00C671F8" w:rsidP="00BF6A65">
            <w:pPr>
              <w:keepNext/>
              <w:spacing w:before="100"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="00F36857"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Conduct disease surveillance, including number of affected residents/personnel</w:t>
            </w:r>
            <w:r w:rsid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Continue isolation activities as needed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Consult with infection control for disinfection requirements for equipment and nursing home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Continue patient management activities, including patient </w:t>
            </w:r>
            <w:proofErr w:type="spellStart"/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cohorting</w:t>
            </w:r>
            <w:proofErr w:type="spellEnd"/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 xml:space="preserve"> and resident/staff/visitor medical care issues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With Logistics, coordinate the implementation of mass vaccination/mass prophylaxis plan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keepNext/>
              <w:ind w:left="360" w:hanging="360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Determine scope and volume of supplies/equipment/personnel required and report to Logistics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  <w:p w:rsidR="00E94C0E" w:rsidRPr="00E94C0E" w:rsidRDefault="00F36857" w:rsidP="00BF6A65">
            <w:pPr>
              <w:keepNext/>
              <w:ind w:left="360" w:hanging="360"/>
              <w:rPr>
                <w:rFonts w:asciiTheme="minorHAnsi" w:hAnsiTheme="minorHAnsi" w:cstheme="minorHAnsi"/>
                <w:spacing w:val="-3"/>
                <w:kern w:val="0"/>
                <w:sz w:val="20"/>
              </w:rPr>
            </w:pP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instrText xml:space="preserve"> FORMCHECKBOX </w:instrText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</w:r>
            <w:r w:rsidRPr="00060247">
              <w:rPr>
                <w:rFonts w:asciiTheme="minorHAnsi" w:hAnsiTheme="minorHAnsi" w:cstheme="minorHAnsi"/>
                <w:kern w:val="2"/>
                <w:sz w:val="16"/>
                <w:szCs w:val="20"/>
              </w:rPr>
              <w:fldChar w:fldCharType="end"/>
            </w:r>
            <w:r w:rsidRPr="00060247">
              <w:rPr>
                <w:rFonts w:asciiTheme="minorHAnsi" w:hAnsiTheme="minorHAnsi" w:cstheme="minorHAnsi"/>
                <w:kern w:val="2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kern w:val="2"/>
                <w:sz w:val="20"/>
                <w:szCs w:val="20"/>
              </w:rPr>
              <w:t>Implement local mass fatality plan (including temporary morgue sites) in cooperation with local/state public health, emergency management, and medical examiners.  Assess capacity for refrigeration/security of deceased residents</w:t>
            </w:r>
            <w:r>
              <w:rPr>
                <w:rFonts w:asciiTheme="minorHAnsi" w:hAnsiTheme="minorHAnsi" w:cstheme="minorHAnsi"/>
                <w:kern w:val="2"/>
                <w:sz w:val="20"/>
                <w:szCs w:val="20"/>
              </w:rPr>
              <w:t>.</w:t>
            </w:r>
          </w:p>
        </w:tc>
      </w:tr>
      <w:tr w:rsidR="00C671F8" w:rsidRPr="00C67524" w:rsidTr="00BF6A65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C671F8" w:rsidRPr="0051686C" w:rsidRDefault="00C671F8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C671F8" w:rsidRPr="00C671F8" w:rsidRDefault="00C671F8" w:rsidP="00BF6A6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C671F8" w:rsidRPr="00C67524" w:rsidTr="00BF6A65">
        <w:trPr>
          <w:trHeight w:val="1430"/>
          <w:jc w:val="center"/>
        </w:trPr>
        <w:tc>
          <w:tcPr>
            <w:tcW w:w="441" w:type="dxa"/>
            <w:vMerge/>
            <w:vAlign w:val="center"/>
          </w:tcPr>
          <w:p w:rsidR="00C671F8" w:rsidRPr="0051686C" w:rsidRDefault="00C671F8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F36857" w:rsidRPr="00F36857" w:rsidRDefault="00C671F8" w:rsidP="00BF6A6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F36857" w:rsidRPr="00F36857">
              <w:rPr>
                <w:rFonts w:asciiTheme="minorHAnsi" w:hAnsiTheme="minorHAnsi" w:cstheme="minorHAnsi"/>
                <w:sz w:val="20"/>
                <w:szCs w:val="20"/>
              </w:rPr>
              <w:t>Continue resident tracking</w:t>
            </w:r>
            <w:r w:rsidR="00F167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sz w:val="20"/>
                <w:szCs w:val="20"/>
              </w:rPr>
              <w:t>Document Incident Action Plan as developed by IC and Section Chiefs, and distribute appropriately</w:t>
            </w:r>
            <w:r w:rsidR="00F167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sz w:val="20"/>
                <w:szCs w:val="20"/>
              </w:rPr>
              <w:t>Collect information regarding situation status and report to IC/Command staff/Section Chiefs regularly</w:t>
            </w:r>
            <w:r w:rsidR="00F167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36857" w:rsidRPr="00F36857" w:rsidRDefault="00F36857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sz w:val="20"/>
                <w:szCs w:val="20"/>
              </w:rPr>
              <w:t>Plan for termination of incident</w:t>
            </w:r>
            <w:r w:rsidR="00F167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671F8" w:rsidRPr="00C67524" w:rsidRDefault="00F36857" w:rsidP="00BF6A6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F36857">
              <w:rPr>
                <w:rFonts w:asciiTheme="minorHAnsi" w:hAnsiTheme="minorHAnsi" w:cstheme="minorHAnsi"/>
                <w:sz w:val="20"/>
                <w:szCs w:val="20"/>
              </w:rPr>
              <w:t>Revise security plan and family visitation policy, as needed</w:t>
            </w:r>
            <w:r w:rsidR="00F167F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671F8" w:rsidRPr="00C67524" w:rsidTr="00BF6A6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C671F8" w:rsidRPr="00C671F8" w:rsidRDefault="00C671F8" w:rsidP="00BF6A6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C671F8" w:rsidRPr="00C67524" w:rsidRDefault="002C4835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</w:p>
        </w:tc>
      </w:tr>
      <w:tr w:rsidR="00C671F8" w:rsidRPr="00C67524" w:rsidTr="00BF6A65">
        <w:trPr>
          <w:trHeight w:val="350"/>
          <w:jc w:val="center"/>
        </w:trPr>
        <w:tc>
          <w:tcPr>
            <w:tcW w:w="441" w:type="dxa"/>
            <w:vMerge/>
            <w:vAlign w:val="center"/>
          </w:tcPr>
          <w:p w:rsidR="00C671F8" w:rsidRPr="00C671F8" w:rsidRDefault="00C671F8" w:rsidP="00BF6A6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4327E" w:rsidRPr="00E4327E" w:rsidRDefault="00C671F8" w:rsidP="00BF6A6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4327E" w:rsidRPr="00E4327E">
              <w:rPr>
                <w:rFonts w:asciiTheme="minorHAnsi" w:hAnsiTheme="minorHAnsi" w:cstheme="minorHAnsi"/>
                <w:sz w:val="20"/>
                <w:szCs w:val="20"/>
              </w:rPr>
              <w:t>Coordinate activation of staff vaccination/prophylaxis plan with Operations (pandemic event)</w:t>
            </w:r>
            <w:r w:rsidR="00E432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Monitor the health status of staff </w:t>
            </w:r>
            <w:proofErr w:type="gramStart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who</w:t>
            </w:r>
            <w:proofErr w:type="gramEnd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 are exposed to infectious residents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C671F8" w:rsidRPr="00C67524" w:rsidRDefault="00E4327E" w:rsidP="00BF6A6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</w:r>
            <w:r w:rsidRPr="00C671F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Consider reassigning staff recovering from flu to care for flu residents; reassign staff at high risk for complications of flu (e.g., pregnant women, </w:t>
            </w:r>
            <w:proofErr w:type="spellStart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immunocompromised</w:t>
            </w:r>
            <w:proofErr w:type="spellEnd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 persons) to low risk duties (i.e., no flu patient care or administrative duties only)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4835" w:rsidRPr="00C67524" w:rsidTr="00BF6A6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2C4835" w:rsidRPr="00644CF7" w:rsidRDefault="002C4835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2C4835" w:rsidRPr="00644CF7" w:rsidRDefault="00F167FA" w:rsidP="00BF6A6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Finance/Administration</w:t>
            </w:r>
          </w:p>
        </w:tc>
      </w:tr>
      <w:tr w:rsidR="002C4835" w:rsidRPr="00C67524" w:rsidTr="00BF6A65">
        <w:trPr>
          <w:trHeight w:val="737"/>
          <w:jc w:val="center"/>
        </w:trPr>
        <w:tc>
          <w:tcPr>
            <w:tcW w:w="441" w:type="dxa"/>
            <w:vMerge/>
            <w:vAlign w:val="center"/>
          </w:tcPr>
          <w:p w:rsidR="002C4835" w:rsidRPr="00C67524" w:rsidRDefault="002C4835" w:rsidP="00BF6A6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4327E" w:rsidRPr="00E4327E" w:rsidRDefault="002C4835" w:rsidP="00BF6A65">
            <w:pPr>
              <w:spacing w:before="100" w:line="240" w:lineRule="auto"/>
              <w:ind w:left="360" w:hanging="360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="00441095"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E4327E" w:rsidRPr="00E4327E">
              <w:rPr>
                <w:rFonts w:asciiTheme="minorHAnsi" w:hAnsiTheme="minorHAnsi" w:cstheme="minorHAnsi"/>
                <w:sz w:val="20"/>
                <w:szCs w:val="20"/>
              </w:rPr>
              <w:t>Track response expenses and report regularly to Command staff and Section Chiefs</w:t>
            </w:r>
            <w:r w:rsidR="00E4327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2C4835" w:rsidRPr="00C67524" w:rsidRDefault="00E4327E" w:rsidP="00BF6A65">
            <w:pPr>
              <w:spacing w:after="100" w:line="240" w:lineRule="auto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Track and follow up with employee illnesses and absenteeism issues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 </w:t>
            </w:r>
          </w:p>
        </w:tc>
      </w:tr>
      <w:tr w:rsidR="00E4327E" w:rsidRPr="00C67524" w:rsidTr="00BF6A65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E4327E" w:rsidRPr="00C67524" w:rsidRDefault="006139C9" w:rsidP="00BF6A6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br w:type="page"/>
            </w:r>
            <w:r w:rsidR="00E4327E" w:rsidRPr="00A43C0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EXTENDED </w:t>
            </w:r>
            <w:r w:rsidR="00E4327E" w:rsidRPr="00A43C06">
              <w:rPr>
                <w:rFonts w:asciiTheme="minorHAnsi" w:hAnsiTheme="minorHAnsi" w:cstheme="minorHAnsi"/>
                <w:sz w:val="18"/>
                <w:szCs w:val="20"/>
              </w:rPr>
              <w:t>(OPERATIONAL PERIOD BEYOND 12 HOURS)</w:t>
            </w:r>
          </w:p>
        </w:tc>
      </w:tr>
      <w:tr w:rsidR="00E4327E" w:rsidRPr="00C67524" w:rsidTr="00BF6A6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4327E" w:rsidRPr="00A43C06" w:rsidRDefault="00E4327E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4327E" w:rsidRPr="00A43C06" w:rsidRDefault="00E4327E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4327E" w:rsidRPr="00C67524" w:rsidTr="00BF6A65">
        <w:trPr>
          <w:trHeight w:val="2312"/>
          <w:jc w:val="center"/>
        </w:trPr>
        <w:tc>
          <w:tcPr>
            <w:tcW w:w="441" w:type="dxa"/>
            <w:vMerge/>
            <w:vAlign w:val="center"/>
          </w:tcPr>
          <w:p w:rsidR="00E4327E" w:rsidRPr="00A43C06" w:rsidRDefault="00E4327E" w:rsidP="00BF6A65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4327E" w:rsidRPr="00C67524" w:rsidRDefault="00E4327E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E4327E" w:rsidRPr="00E4327E" w:rsidRDefault="00E4327E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Continue regular briefing of Command staff/Section Chiefs.  Address issues identified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Continue resident information center, as necessary.  Coordinate efforts with local/state public health resources/</w:t>
            </w:r>
            <w:proofErr w:type="spellStart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JIC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Continue to ensure integrated response with local </w:t>
            </w:r>
            <w:proofErr w:type="spellStart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EOC</w:t>
            </w:r>
            <w:proofErr w:type="spellEnd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JIC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Continue to communicate personnel/equipment/supply needs to local </w:t>
            </w:r>
            <w:proofErr w:type="spellStart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EOC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Continue to keep public health advised of any health problems/trends identified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spacing w:after="100"/>
              <w:ind w:left="360" w:hanging="360"/>
              <w:rPr>
                <w:rFonts w:asciiTheme="minorHAnsi" w:eastAsia="MS Mincho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Keep regulatory agencies apprised of nursing home status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4327E" w:rsidRPr="00C67524" w:rsidTr="00E4327E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E4327E" w:rsidRPr="00C67524" w:rsidRDefault="00E4327E" w:rsidP="00E4327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A43C06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EXTENDED </w:t>
            </w:r>
            <w:r w:rsidRPr="00A43C06">
              <w:rPr>
                <w:rFonts w:asciiTheme="minorHAnsi" w:hAnsiTheme="minorHAnsi" w:cstheme="minorHAnsi"/>
                <w:sz w:val="18"/>
                <w:szCs w:val="20"/>
              </w:rPr>
              <w:t>(OPERATIONAL PERIOD BEYOND 12 HOURS)</w:t>
            </w:r>
          </w:p>
        </w:tc>
      </w:tr>
      <w:tr w:rsidR="00E4327E" w:rsidRPr="00C67524" w:rsidTr="00E4327E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4327E" w:rsidRPr="00A43C06" w:rsidRDefault="00E4327E" w:rsidP="00E4327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4327E" w:rsidRPr="00BC2FFC" w:rsidRDefault="00E4327E" w:rsidP="00E4327E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E4327E" w:rsidRPr="00C67524" w:rsidTr="00C1042E">
        <w:trPr>
          <w:trHeight w:val="935"/>
          <w:jc w:val="center"/>
        </w:trPr>
        <w:tc>
          <w:tcPr>
            <w:tcW w:w="441" w:type="dxa"/>
            <w:vMerge/>
            <w:vAlign w:val="center"/>
          </w:tcPr>
          <w:p w:rsidR="00E4327E" w:rsidRPr="00A43C06" w:rsidRDefault="00E4327E" w:rsidP="00E4327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4327E" w:rsidRPr="00E4327E" w:rsidRDefault="00E4327E" w:rsidP="00E4327E">
            <w:pPr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Continue patient management and nursing home monitoring activities.  Communicate personnel/equipment/supply needs to local </w:t>
            </w:r>
            <w:proofErr w:type="spellStart"/>
            <w:r w:rsidRPr="00E4327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4327E" w:rsidRPr="00C67524" w:rsidRDefault="00E4327E" w:rsidP="00E4327E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Ensure proper disposal of infectious waste, including disposable supplies/equipment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4327E" w:rsidRPr="00C67524" w:rsidTr="00E4327E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E4327E" w:rsidRPr="0051686C" w:rsidRDefault="00E4327E" w:rsidP="00E4327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4327E" w:rsidRPr="00C671F8" w:rsidRDefault="00E4327E" w:rsidP="00E4327E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E4327E" w:rsidRPr="00C67524" w:rsidTr="00E4327E">
        <w:trPr>
          <w:trHeight w:val="530"/>
          <w:jc w:val="center"/>
        </w:trPr>
        <w:tc>
          <w:tcPr>
            <w:tcW w:w="441" w:type="dxa"/>
            <w:vMerge/>
            <w:vAlign w:val="center"/>
          </w:tcPr>
          <w:p w:rsidR="00E4327E" w:rsidRPr="0051686C" w:rsidRDefault="00E4327E" w:rsidP="00E4327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4327E" w:rsidRPr="00C67524" w:rsidRDefault="00E4327E" w:rsidP="00E4327E">
            <w:pPr>
              <w:spacing w:before="100"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Revise and update the </w:t>
            </w:r>
            <w:proofErr w:type="spellStart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IAP</w:t>
            </w:r>
            <w:proofErr w:type="spellEnd"/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 and distribute to IC, Command Staff and Section Chiefs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E4327E" w:rsidRPr="00C67524" w:rsidTr="00E4327E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4327E" w:rsidRPr="00644CF7" w:rsidRDefault="00E4327E" w:rsidP="00E4327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sz w:val="16"/>
              </w:rPr>
              <w:br w:type="page"/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4327E" w:rsidRPr="00644CF7" w:rsidRDefault="00E4327E" w:rsidP="00E4327E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4327E" w:rsidRPr="00C67524" w:rsidTr="00BF6A65">
        <w:trPr>
          <w:trHeight w:val="962"/>
          <w:jc w:val="center"/>
        </w:trPr>
        <w:tc>
          <w:tcPr>
            <w:tcW w:w="441" w:type="dxa"/>
            <w:vMerge/>
            <w:vAlign w:val="center"/>
          </w:tcPr>
          <w:p w:rsidR="00E4327E" w:rsidRPr="00644CF7" w:rsidRDefault="00E4327E" w:rsidP="00E4327E">
            <w:pPr>
              <w:jc w:val="center"/>
              <w:rPr>
                <w:sz w:val="16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4327E" w:rsidRPr="00E4327E" w:rsidRDefault="00E4327E" w:rsidP="00BF6A6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Continue monitoring the health status of staff exposed to infectious residents</w:t>
            </w:r>
            <w:r w:rsidR="00BF6A6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Continue addressing behavioral health support needs for residents/visitors/staff</w:t>
            </w:r>
            <w:r w:rsidR="00BF6A6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4327E" w:rsidRPr="00E4327E" w:rsidRDefault="00E4327E" w:rsidP="00BF6A65">
            <w:pPr>
              <w:spacing w:after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4327E">
              <w:rPr>
                <w:rFonts w:asciiTheme="minorHAnsi" w:hAnsiTheme="minorHAnsi" w:cstheme="minorHAnsi"/>
                <w:sz w:val="20"/>
                <w:szCs w:val="20"/>
              </w:rPr>
              <w:t>Continue providing equipment/supply/personnel needs</w:t>
            </w:r>
            <w:r w:rsidR="00BF6A6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4327E" w:rsidRPr="00C67524" w:rsidTr="00E4327E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4327E" w:rsidRPr="00644CF7" w:rsidRDefault="00E4327E" w:rsidP="00E4327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4327E" w:rsidRPr="00644CF7" w:rsidRDefault="00E4327E" w:rsidP="00E4327E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</w:t>
            </w:r>
          </w:p>
        </w:tc>
      </w:tr>
      <w:tr w:rsidR="00E4327E" w:rsidRPr="00C67524" w:rsidTr="00BF6A65">
        <w:trPr>
          <w:trHeight w:val="467"/>
          <w:jc w:val="center"/>
        </w:trPr>
        <w:tc>
          <w:tcPr>
            <w:tcW w:w="441" w:type="dxa"/>
            <w:vMerge/>
            <w:vAlign w:val="center"/>
          </w:tcPr>
          <w:p w:rsidR="00E4327E" w:rsidRPr="00C67524" w:rsidRDefault="00E4327E" w:rsidP="00E4327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4327E" w:rsidRPr="00BF6A65" w:rsidRDefault="00BF6A65" w:rsidP="00BF6A65">
            <w:pPr>
              <w:spacing w:before="100" w:after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F6A65">
              <w:rPr>
                <w:rFonts w:asciiTheme="minorHAnsi" w:hAnsiTheme="minorHAnsi" w:cstheme="minorHAnsi"/>
                <w:sz w:val="20"/>
                <w:szCs w:val="20"/>
              </w:rPr>
              <w:t>Continue to track response expenses and employee injury/illness and absenteeism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F6A6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  <w:tr w:rsidR="00E612E5" w:rsidRPr="00C67524" w:rsidTr="00E612E5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E612E5" w:rsidRPr="00C67524" w:rsidRDefault="006139C9" w:rsidP="00E612E5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t>DEMOBILIZATION/SYSTEM RECOVERY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612E5" w:rsidRPr="00A43C06" w:rsidRDefault="00E612E5" w:rsidP="00E612E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>COMMAND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612E5" w:rsidRPr="00C67524" w:rsidTr="00C1042E">
        <w:trPr>
          <w:trHeight w:val="1223"/>
          <w:jc w:val="center"/>
        </w:trPr>
        <w:tc>
          <w:tcPr>
            <w:tcW w:w="441" w:type="dxa"/>
            <w:vMerge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E612E5" w:rsidRPr="00C67524" w:rsidRDefault="00E612E5" w:rsidP="00BF6A6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(Incident Commander): </w:t>
            </w:r>
          </w:p>
          <w:p w:rsidR="00BF6A65" w:rsidRPr="00BF6A65" w:rsidRDefault="00E612E5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="00BF6A65" w:rsidRPr="00BF6A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Provide briefings as needed to residents/visitors/staff/media, in cooperation with </w:t>
            </w:r>
            <w:proofErr w:type="spellStart"/>
            <w:r w:rsidR="00BF6A65" w:rsidRPr="00BF6A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JIC</w:t>
            </w:r>
            <w:proofErr w:type="spellEnd"/>
            <w:r w:rsidR="00BF6A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  <w:p w:rsidR="00E612E5" w:rsidRPr="00C67524" w:rsidRDefault="00BF6A65" w:rsidP="00BF6A65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</w:r>
            <w:r w:rsidRPr="00BC2FF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20"/>
              </w:rPr>
              <w:tab/>
            </w:r>
            <w:r w:rsidRPr="00BF6A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Prepare a summary of the status and location of infectious residents.  Disseminate to Command staff/Section Chiefs and to public health/</w:t>
            </w:r>
            <w:proofErr w:type="spellStart"/>
            <w:r w:rsidRPr="00BF6A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EOC</w:t>
            </w:r>
            <w:proofErr w:type="spellEnd"/>
            <w:r w:rsidRPr="00BF6A65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, regulatory agencies as appropriate</w:t>
            </w:r>
            <w:r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</w:r>
            <w:r w:rsidRPr="00A43C06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612E5" w:rsidRPr="00BC2FFC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Operations</w:t>
            </w:r>
          </w:p>
        </w:tc>
      </w:tr>
      <w:tr w:rsidR="00E612E5" w:rsidRPr="00C67524" w:rsidTr="00BF6A65">
        <w:trPr>
          <w:trHeight w:val="503"/>
          <w:jc w:val="center"/>
        </w:trPr>
        <w:tc>
          <w:tcPr>
            <w:tcW w:w="441" w:type="dxa"/>
            <w:vMerge/>
            <w:vAlign w:val="center"/>
          </w:tcPr>
          <w:p w:rsidR="00E612E5" w:rsidRPr="00A43C06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</w:tcPr>
          <w:p w:rsidR="00E612E5" w:rsidRPr="00C67524" w:rsidRDefault="00E612E5" w:rsidP="00BF6A65">
            <w:pPr>
              <w:spacing w:before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</w:r>
            <w:r w:rsidRPr="00BC2FFC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F6A65" w:rsidRPr="00BF6A65">
              <w:rPr>
                <w:rFonts w:asciiTheme="minorHAnsi" w:hAnsiTheme="minorHAnsi" w:cstheme="minorHAnsi"/>
                <w:sz w:val="20"/>
                <w:szCs w:val="20"/>
              </w:rPr>
              <w:t>Restore normal nursing home operations and resident visitation</w:t>
            </w:r>
            <w:r w:rsidR="00BF6A6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612E5" w:rsidRPr="00C671F8" w:rsidTr="00E612E5">
        <w:trPr>
          <w:trHeight w:val="518"/>
          <w:jc w:val="center"/>
        </w:trPr>
        <w:tc>
          <w:tcPr>
            <w:tcW w:w="441" w:type="dxa"/>
            <w:vMerge w:val="restart"/>
            <w:vAlign w:val="center"/>
          </w:tcPr>
          <w:p w:rsidR="00E612E5" w:rsidRPr="0051686C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</w:r>
            <w:r w:rsidRPr="0051686C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</w:tcPr>
          <w:p w:rsidR="00E612E5" w:rsidRPr="00C671F8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Planning</w:t>
            </w:r>
          </w:p>
        </w:tc>
      </w:tr>
      <w:tr w:rsidR="00E612E5" w:rsidRPr="00C67524" w:rsidTr="00E612E5">
        <w:trPr>
          <w:trHeight w:val="517"/>
          <w:jc w:val="center"/>
        </w:trPr>
        <w:tc>
          <w:tcPr>
            <w:tcW w:w="441" w:type="dxa"/>
            <w:vMerge/>
            <w:vAlign w:val="center"/>
          </w:tcPr>
          <w:p w:rsidR="00E612E5" w:rsidRPr="0051686C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9135" w:type="dxa"/>
            <w:gridSpan w:val="2"/>
          </w:tcPr>
          <w:p w:rsidR="00BF6A65" w:rsidRPr="00BF6A65" w:rsidRDefault="00E612E5" w:rsidP="00BF6A65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F6A65" w:rsidRPr="00BF6A65">
              <w:rPr>
                <w:rFonts w:asciiTheme="minorHAnsi" w:hAnsiTheme="minorHAnsi" w:cstheme="minorHAnsi"/>
                <w:sz w:val="20"/>
                <w:szCs w:val="20"/>
              </w:rPr>
              <w:t xml:space="preserve">Conduct after-action review with </w:t>
            </w:r>
            <w:proofErr w:type="spellStart"/>
            <w:r w:rsidR="00BF6A65" w:rsidRPr="00BF6A65">
              <w:rPr>
                <w:rFonts w:asciiTheme="minorHAnsi" w:hAnsiTheme="minorHAnsi" w:cstheme="minorHAnsi"/>
                <w:sz w:val="20"/>
                <w:szCs w:val="20"/>
              </w:rPr>
              <w:t>LTC</w:t>
            </w:r>
            <w:proofErr w:type="spellEnd"/>
            <w:r w:rsidR="00BF6A65" w:rsidRPr="00BF6A65">
              <w:rPr>
                <w:rFonts w:asciiTheme="minorHAnsi" w:hAnsiTheme="minorHAnsi" w:cstheme="minorHAnsi"/>
                <w:sz w:val="20"/>
                <w:szCs w:val="20"/>
              </w:rPr>
              <w:t xml:space="preserve"> Command staff and Section Chiefs and general staff immediately upon demobilization or deactivation of positions</w:t>
            </w:r>
            <w:r w:rsidR="00BF6A6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F6A65" w:rsidRPr="00BF6A65" w:rsidRDefault="00BF6A65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F6A65">
              <w:rPr>
                <w:rFonts w:asciiTheme="minorHAnsi" w:hAnsiTheme="minorHAnsi" w:cstheme="minorHAnsi"/>
                <w:sz w:val="20"/>
                <w:szCs w:val="20"/>
              </w:rPr>
              <w:t>Conduct after-action debriefing with all staff, physicians, and volunteers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612E5" w:rsidRDefault="00BF6A65" w:rsidP="00BF6A65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F6A65">
              <w:rPr>
                <w:rFonts w:asciiTheme="minorHAnsi" w:hAnsiTheme="minorHAnsi" w:cstheme="minorHAnsi"/>
                <w:sz w:val="20"/>
                <w:szCs w:val="20"/>
              </w:rPr>
              <w:t>Prepare the after-action report and improvement plan for review and approval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F6A65" w:rsidRDefault="00BF6A65" w:rsidP="00BF6A65">
            <w:pPr>
              <w:ind w:left="360" w:hanging="360"/>
              <w:rPr>
                <w:rFonts w:asciiTheme="minorHAnsi" w:hAnsiTheme="minorHAnsi" w:cstheme="minorHAnsi"/>
                <w:spacing w:val="-3"/>
                <w:sz w:val="20"/>
              </w:rPr>
            </w:pP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</w:r>
            <w:r w:rsidRPr="00C671F8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F6A65">
              <w:rPr>
                <w:rFonts w:asciiTheme="minorHAnsi" w:hAnsiTheme="minorHAnsi" w:cstheme="minorHAnsi"/>
                <w:spacing w:val="-3"/>
                <w:sz w:val="20"/>
              </w:rPr>
              <w:t>Write after-action report and corrective action plan to include the following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:</w:t>
            </w:r>
          </w:p>
          <w:p w:rsidR="00C1042E" w:rsidRDefault="00C1042E" w:rsidP="001538D2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Theme="minorHAnsi" w:hAnsiTheme="minorHAnsi" w:cstheme="minorHAnsi"/>
                <w:spacing w:val="-3"/>
                <w:sz w:val="20"/>
              </w:rPr>
            </w:pPr>
            <w:r w:rsidRPr="00BF6A65">
              <w:rPr>
                <w:rFonts w:asciiTheme="minorHAnsi" w:hAnsiTheme="minorHAnsi" w:cstheme="minorHAnsi"/>
                <w:spacing w:val="-3"/>
                <w:sz w:val="20"/>
              </w:rPr>
              <w:t>Summary of actions taken</w:t>
            </w:r>
          </w:p>
          <w:p w:rsidR="00C1042E" w:rsidRDefault="00C1042E" w:rsidP="001538D2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Summary of the incident</w:t>
            </w:r>
          </w:p>
          <w:p w:rsidR="00C1042E" w:rsidRDefault="00C1042E" w:rsidP="001538D2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Actions that went well</w:t>
            </w:r>
          </w:p>
          <w:p w:rsidR="00C1042E" w:rsidRDefault="00C1042E" w:rsidP="001538D2">
            <w:pPr>
              <w:numPr>
                <w:ilvl w:val="0"/>
                <w:numId w:val="27"/>
              </w:numPr>
              <w:tabs>
                <w:tab w:val="clear" w:pos="720"/>
              </w:tabs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Area for improvement</w:t>
            </w:r>
          </w:p>
          <w:p w:rsidR="00BF6A65" w:rsidRPr="00C1042E" w:rsidRDefault="00C1042E" w:rsidP="001538D2">
            <w:pPr>
              <w:numPr>
                <w:ilvl w:val="0"/>
                <w:numId w:val="27"/>
              </w:numPr>
              <w:tabs>
                <w:tab w:val="clear" w:pos="720"/>
              </w:tabs>
              <w:spacing w:after="100"/>
              <w:rPr>
                <w:rFonts w:asciiTheme="minorHAnsi" w:hAnsiTheme="minorHAnsi" w:cstheme="minorHAnsi"/>
                <w:spacing w:val="-3"/>
                <w:sz w:val="20"/>
              </w:rPr>
            </w:pPr>
            <w:r>
              <w:rPr>
                <w:rFonts w:asciiTheme="minorHAnsi" w:hAnsiTheme="minorHAnsi" w:cstheme="minorHAnsi"/>
                <w:spacing w:val="-3"/>
                <w:sz w:val="20"/>
              </w:rPr>
              <w:t>Recommendations for corrective actions and future response actions</w:t>
            </w:r>
          </w:p>
        </w:tc>
      </w:tr>
      <w:tr w:rsidR="003653CE" w:rsidRPr="00C67524" w:rsidTr="003653CE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3653CE" w:rsidRPr="00C67524" w:rsidRDefault="003653CE" w:rsidP="003653C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b/>
                <w:sz w:val="22"/>
                <w:szCs w:val="20"/>
              </w:rPr>
              <w:lastRenderedPageBreak/>
              <w:t>DEMOBILIZATION/SYSTEM RECOVERY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644CF7" w:rsidRDefault="00BF6A6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>
              <w:br w:type="page"/>
            </w:r>
            <w:r w:rsidR="00E612E5" w:rsidRPr="00644CF7">
              <w:rPr>
                <w:sz w:val="16"/>
              </w:rPr>
              <w:br w:type="page"/>
            </w:r>
            <w:r w:rsidR="00E612E5"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12E5"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="00E612E5"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="00E612E5"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612E5" w:rsidRPr="00644CF7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Logistics</w:t>
            </w:r>
            <w:r w:rsidRPr="00C6752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</w:p>
        </w:tc>
      </w:tr>
      <w:tr w:rsidR="00E612E5" w:rsidRPr="00C67524" w:rsidTr="00E612E5">
        <w:trPr>
          <w:trHeight w:val="467"/>
          <w:jc w:val="center"/>
        </w:trPr>
        <w:tc>
          <w:tcPr>
            <w:tcW w:w="441" w:type="dxa"/>
            <w:vMerge/>
            <w:vAlign w:val="center"/>
          </w:tcPr>
          <w:p w:rsidR="00E612E5" w:rsidRPr="00644CF7" w:rsidRDefault="00E612E5" w:rsidP="00E612E5">
            <w:pPr>
              <w:jc w:val="center"/>
              <w:rPr>
                <w:sz w:val="16"/>
              </w:rPr>
            </w:pPr>
          </w:p>
        </w:tc>
        <w:tc>
          <w:tcPr>
            <w:tcW w:w="9135" w:type="dxa"/>
            <w:gridSpan w:val="2"/>
          </w:tcPr>
          <w:p w:rsidR="003653CE" w:rsidRPr="003653CE" w:rsidRDefault="00E612E5" w:rsidP="003653CE">
            <w:pPr>
              <w:spacing w:before="100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653CE" w:rsidRPr="003653CE">
              <w:rPr>
                <w:rFonts w:asciiTheme="minorHAnsi" w:hAnsiTheme="minorHAnsi" w:cstheme="minorHAnsi"/>
                <w:sz w:val="20"/>
                <w:szCs w:val="20"/>
              </w:rPr>
              <w:t>Conduct stress management and after-action debriefings and meetings as necessary</w:t>
            </w:r>
            <w:r w:rsidR="003653C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653CE" w:rsidRPr="003653CE" w:rsidRDefault="003653CE" w:rsidP="003653CE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53CE">
              <w:rPr>
                <w:rFonts w:asciiTheme="minorHAnsi" w:hAnsiTheme="minorHAnsi" w:cstheme="minorHAnsi"/>
                <w:sz w:val="20"/>
                <w:szCs w:val="20"/>
              </w:rPr>
              <w:t>Monitor health status of staff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653CE" w:rsidRPr="003653CE" w:rsidRDefault="003653CE" w:rsidP="003653CE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53CE">
              <w:rPr>
                <w:rFonts w:asciiTheme="minorHAnsi" w:hAnsiTheme="minorHAnsi" w:cstheme="minorHAnsi"/>
                <w:sz w:val="20"/>
                <w:szCs w:val="20"/>
              </w:rPr>
              <w:t xml:space="preserve">Inventory all </w:t>
            </w:r>
            <w:proofErr w:type="spellStart"/>
            <w:r w:rsidRPr="003653CE">
              <w:rPr>
                <w:rFonts w:asciiTheme="minorHAnsi" w:hAnsiTheme="minorHAnsi" w:cstheme="minorHAnsi"/>
                <w:sz w:val="20"/>
                <w:szCs w:val="20"/>
              </w:rPr>
              <w:t>EOC</w:t>
            </w:r>
            <w:proofErr w:type="spellEnd"/>
            <w:r w:rsidRPr="003653CE">
              <w:rPr>
                <w:rFonts w:asciiTheme="minorHAnsi" w:hAnsiTheme="minorHAnsi" w:cstheme="minorHAnsi"/>
                <w:sz w:val="20"/>
                <w:szCs w:val="20"/>
              </w:rPr>
              <w:t xml:space="preserve"> and nursing home supplies and replenish as necessary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653CE" w:rsidRPr="003653CE" w:rsidRDefault="003653CE" w:rsidP="003653CE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53CE">
              <w:rPr>
                <w:rFonts w:asciiTheme="minorHAnsi" w:hAnsiTheme="minorHAnsi" w:cstheme="minorHAnsi"/>
                <w:sz w:val="20"/>
                <w:szCs w:val="20"/>
              </w:rPr>
              <w:t>Restore/repair/replace broken equipment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653CE" w:rsidRPr="003653CE" w:rsidRDefault="003653CE" w:rsidP="003653CE">
            <w:pPr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53CE">
              <w:rPr>
                <w:rFonts w:asciiTheme="minorHAnsi" w:hAnsiTheme="minorHAnsi" w:cstheme="minorHAnsi"/>
                <w:sz w:val="20"/>
                <w:szCs w:val="20"/>
              </w:rPr>
              <w:t>Return borrowed equipment after proper cleaning/disinfection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612E5" w:rsidRPr="00C67524" w:rsidRDefault="003653CE" w:rsidP="003653CE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53CE">
              <w:rPr>
                <w:rFonts w:asciiTheme="minorHAnsi" w:hAnsiTheme="minorHAnsi" w:cstheme="minorHAnsi"/>
                <w:sz w:val="20"/>
                <w:szCs w:val="20"/>
              </w:rPr>
              <w:t>Restore normal nonessential services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612E5" w:rsidRPr="00C67524" w:rsidTr="00E612E5">
        <w:trPr>
          <w:trHeight w:hRule="exact" w:val="576"/>
          <w:jc w:val="center"/>
        </w:trPr>
        <w:tc>
          <w:tcPr>
            <w:tcW w:w="441" w:type="dxa"/>
            <w:vMerge w:val="restart"/>
            <w:vAlign w:val="center"/>
          </w:tcPr>
          <w:p w:rsidR="00E612E5" w:rsidRPr="00644CF7" w:rsidRDefault="00E612E5" w:rsidP="00E612E5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</w:p>
        </w:tc>
        <w:tc>
          <w:tcPr>
            <w:tcW w:w="9135" w:type="dxa"/>
            <w:gridSpan w:val="2"/>
            <w:shd w:val="clear" w:color="auto" w:fill="F2F2F2" w:themeFill="background1" w:themeFillShade="F2"/>
            <w:vAlign w:val="center"/>
          </w:tcPr>
          <w:p w:rsidR="00E612E5" w:rsidRPr="00644CF7" w:rsidRDefault="00E612E5" w:rsidP="00E612E5">
            <w:pPr>
              <w:spacing w:before="100" w:after="10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  <w:t>Finance</w:t>
            </w:r>
          </w:p>
        </w:tc>
      </w:tr>
      <w:tr w:rsidR="00E612E5" w:rsidRPr="00C67524" w:rsidTr="00E612E5">
        <w:trPr>
          <w:trHeight w:val="755"/>
          <w:jc w:val="center"/>
        </w:trPr>
        <w:tc>
          <w:tcPr>
            <w:tcW w:w="441" w:type="dxa"/>
            <w:vMerge/>
            <w:vAlign w:val="center"/>
          </w:tcPr>
          <w:p w:rsidR="00E612E5" w:rsidRPr="00C67524" w:rsidRDefault="00E612E5" w:rsidP="00E61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135" w:type="dxa"/>
            <w:gridSpan w:val="2"/>
            <w:vAlign w:val="center"/>
          </w:tcPr>
          <w:p w:rsidR="003653CE" w:rsidRPr="003653CE" w:rsidRDefault="00E612E5" w:rsidP="003653CE">
            <w:pPr>
              <w:tabs>
                <w:tab w:val="num" w:pos="720"/>
              </w:tabs>
              <w:spacing w:before="100"/>
              <w:ind w:left="360" w:hanging="360"/>
              <w:rPr>
                <w:rFonts w:asciiTheme="minorHAnsi" w:hAnsiTheme="minorHAnsi" w:cstheme="minorHAnsi"/>
                <w:spacing w:val="-3"/>
                <w:kern w:val="0"/>
                <w:lang w:eastAsia="en-US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653CE" w:rsidRPr="003653CE">
              <w:rPr>
                <w:rFonts w:asciiTheme="minorHAnsi" w:hAnsiTheme="minorHAnsi" w:cstheme="minorHAnsi"/>
                <w:spacing w:val="-3"/>
                <w:kern w:val="0"/>
                <w:sz w:val="20"/>
                <w:lang w:eastAsia="en-US"/>
              </w:rPr>
              <w:t>Compile time, expense, and claims reports and submit to IC for approval</w:t>
            </w:r>
            <w:r w:rsidR="003653CE">
              <w:rPr>
                <w:rFonts w:asciiTheme="minorHAnsi" w:hAnsiTheme="minorHAnsi" w:cstheme="minorHAnsi"/>
                <w:spacing w:val="-3"/>
                <w:kern w:val="0"/>
                <w:sz w:val="20"/>
                <w:lang w:eastAsia="en-US"/>
              </w:rPr>
              <w:t>.</w:t>
            </w:r>
          </w:p>
          <w:p w:rsidR="00E612E5" w:rsidRPr="00C67524" w:rsidRDefault="003653CE" w:rsidP="003653CE">
            <w:pPr>
              <w:spacing w:after="100"/>
              <w:ind w:left="360" w:hanging="360"/>
              <w:rPr>
                <w:rFonts w:asciiTheme="minorHAnsi" w:hAnsiTheme="minorHAnsi" w:cstheme="minorHAnsi"/>
                <w:b/>
                <w:caps/>
                <w:spacing w:val="-3"/>
                <w:sz w:val="20"/>
                <w:szCs w:val="20"/>
              </w:rPr>
            </w:pP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instrText xml:space="preserve"> FORMCHECKBOX </w:instrText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</w:r>
            <w:r w:rsidRPr="00644CF7">
              <w:rPr>
                <w:rFonts w:asciiTheme="minorHAnsi" w:hAnsiTheme="minorHAnsi" w:cstheme="minorHAnsi"/>
                <w:sz w:val="16"/>
                <w:szCs w:val="20"/>
              </w:rPr>
              <w:fldChar w:fldCharType="end"/>
            </w:r>
            <w:r w:rsidRPr="00C6752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3653CE">
              <w:rPr>
                <w:rFonts w:asciiTheme="minorHAnsi" w:hAnsiTheme="minorHAnsi" w:cstheme="minorHAnsi"/>
                <w:spacing w:val="-3"/>
                <w:kern w:val="0"/>
                <w:sz w:val="20"/>
                <w:lang w:eastAsia="en-US"/>
              </w:rPr>
              <w:t>Distribute approved reports to appropriate authorities for reimbursement</w:t>
            </w:r>
            <w:r>
              <w:rPr>
                <w:rFonts w:asciiTheme="minorHAnsi" w:hAnsiTheme="minorHAnsi" w:cstheme="minorHAnsi"/>
                <w:spacing w:val="-3"/>
                <w:kern w:val="0"/>
                <w:sz w:val="20"/>
                <w:lang w:eastAsia="en-US"/>
              </w:rPr>
              <w:t>.</w:t>
            </w:r>
          </w:p>
        </w:tc>
      </w:tr>
      <w:tr w:rsidR="001D32EE" w:rsidRPr="0036384E" w:rsidTr="00B40013">
        <w:trPr>
          <w:trHeight w:hRule="exact" w:val="432"/>
          <w:jc w:val="center"/>
        </w:trPr>
        <w:tc>
          <w:tcPr>
            <w:tcW w:w="9576" w:type="dxa"/>
            <w:gridSpan w:val="3"/>
            <w:shd w:val="clear" w:color="auto" w:fill="D9D9D9" w:themeFill="background1" w:themeFillShade="D9"/>
            <w:vAlign w:val="center"/>
          </w:tcPr>
          <w:p w:rsidR="001D32EE" w:rsidRPr="0036384E" w:rsidRDefault="00745732" w:rsidP="00B40013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 w:rsidR="0036384E" w:rsidRPr="00B40013">
              <w:rPr>
                <w:rFonts w:asciiTheme="minorHAnsi" w:hAnsiTheme="minorHAnsi" w:cstheme="minorHAnsi"/>
                <w:b/>
                <w:sz w:val="22"/>
              </w:rPr>
              <w:t>DOCUMENTS AND TOOLS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653CE" w:rsidRPr="003653CE" w:rsidRDefault="003653CE" w:rsidP="003653CE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Nursing Home Emergency Operations Plan, including:</w:t>
            </w:r>
          </w:p>
          <w:p w:rsidR="003653CE" w:rsidRPr="003653CE" w:rsidRDefault="003653CE" w:rsidP="003653C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Infectious patient surge plan</w:t>
            </w:r>
          </w:p>
          <w:p w:rsidR="003653CE" w:rsidRPr="003653CE" w:rsidRDefault="003653CE" w:rsidP="003653C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Mass vaccination/mass prophylaxis plan (pandemic event)</w:t>
            </w:r>
          </w:p>
          <w:p w:rsidR="003653CE" w:rsidRPr="003653CE" w:rsidRDefault="003653CE" w:rsidP="003653C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Risk communication plan</w:t>
            </w:r>
          </w:p>
          <w:p w:rsidR="003653CE" w:rsidRPr="003653CE" w:rsidRDefault="003653CE" w:rsidP="003653C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Nursing home security plan</w:t>
            </w:r>
          </w:p>
          <w:p w:rsidR="003653CE" w:rsidRPr="003653CE" w:rsidRDefault="003653CE" w:rsidP="003653C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Patient/staff/equipment tracking procedure</w:t>
            </w:r>
          </w:p>
          <w:p w:rsidR="003653CE" w:rsidRPr="003653CE" w:rsidRDefault="003653CE" w:rsidP="003653CE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Behavioral health support for staff/residents plan</w:t>
            </w:r>
          </w:p>
          <w:p w:rsidR="0039517A" w:rsidRPr="003653CE" w:rsidRDefault="003653CE" w:rsidP="003653CE">
            <w:pPr>
              <w:pStyle w:val="ListParagraph"/>
              <w:numPr>
                <w:ilvl w:val="0"/>
                <w:numId w:val="35"/>
              </w:numPr>
              <w:spacing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3653CE">
              <w:rPr>
                <w:rFonts w:asciiTheme="minorHAnsi" w:hAnsiTheme="minorHAnsi" w:cstheme="minorHAnsi"/>
                <w:spacing w:val="-3"/>
                <w:sz w:val="20"/>
              </w:rPr>
              <w:t>Mass fatalities plan (pandemic event)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Infection control plan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Employee health monitoring/treatment plan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  <w:tr w:rsidR="0039517A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39517A" w:rsidRPr="0039517A" w:rsidRDefault="0039517A" w:rsidP="0039517A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39517A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All other relevant protocols/guidelines relating to biological/infectious disease/mass casualty incidents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  <w:tr w:rsidR="00D40ED5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D40ED5" w:rsidRPr="0039517A" w:rsidRDefault="00D40ED5" w:rsidP="00E971E5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D40ED5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Nursing Home Incident Command Forms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  <w:tr w:rsidR="00D40ED5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D40ED5" w:rsidRPr="0039517A" w:rsidRDefault="00D40ED5" w:rsidP="00E971E5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D40ED5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Nursing Home Job Action Sheets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  <w:tr w:rsidR="00D40ED5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D40ED5" w:rsidRPr="0039517A" w:rsidRDefault="00D40ED5" w:rsidP="00E971E5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D40ED5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Nursing Home Incident Management Team Chart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  <w:tr w:rsidR="00D40ED5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D40ED5" w:rsidRPr="0039517A" w:rsidRDefault="00D40ED5" w:rsidP="00E971E5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D40ED5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Television/radio/internet to monitor news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  <w:tr w:rsidR="00D40ED5" w:rsidRPr="0036384E" w:rsidTr="0039517A">
        <w:trPr>
          <w:trHeight w:val="368"/>
          <w:jc w:val="center"/>
        </w:trPr>
        <w:tc>
          <w:tcPr>
            <w:tcW w:w="448" w:type="dxa"/>
            <w:gridSpan w:val="2"/>
            <w:vAlign w:val="center"/>
          </w:tcPr>
          <w:p w:rsidR="00D40ED5" w:rsidRPr="0039517A" w:rsidRDefault="00D40ED5" w:rsidP="00E971E5">
            <w:pPr>
              <w:jc w:val="center"/>
              <w:rPr>
                <w:sz w:val="14"/>
              </w:rPr>
            </w:pPr>
            <w:r w:rsidRPr="0039517A">
              <w:rPr>
                <w:rFonts w:asciiTheme="minorHAnsi" w:hAnsiTheme="minorHAnsi" w:cstheme="minorHAnsi"/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17A">
              <w:rPr>
                <w:rFonts w:asciiTheme="minorHAnsi" w:hAnsiTheme="minorHAnsi" w:cstheme="minorHAnsi"/>
                <w:sz w:val="14"/>
              </w:rPr>
              <w:instrText xml:space="preserve"> FORMCHECKBOX </w:instrText>
            </w:r>
            <w:r w:rsidRPr="0039517A">
              <w:rPr>
                <w:rFonts w:asciiTheme="minorHAnsi" w:hAnsiTheme="minorHAnsi" w:cstheme="minorHAnsi"/>
                <w:sz w:val="14"/>
              </w:rPr>
            </w:r>
            <w:r w:rsidRPr="0039517A">
              <w:rPr>
                <w:rFonts w:asciiTheme="minorHAnsi" w:hAnsiTheme="minorHAnsi" w:cstheme="minorHAnsi"/>
                <w:sz w:val="14"/>
              </w:rPr>
              <w:fldChar w:fldCharType="end"/>
            </w:r>
          </w:p>
        </w:tc>
        <w:tc>
          <w:tcPr>
            <w:tcW w:w="9128" w:type="dxa"/>
          </w:tcPr>
          <w:p w:rsidR="00D40ED5" w:rsidRPr="00814FF3" w:rsidRDefault="00D40ED5">
            <w:pPr>
              <w:spacing w:before="100" w:after="100"/>
              <w:rPr>
                <w:rFonts w:asciiTheme="minorHAnsi" w:hAnsiTheme="minorHAnsi" w:cstheme="minorHAnsi"/>
                <w:spacing w:val="-3"/>
                <w:sz w:val="20"/>
              </w:rPr>
            </w:pPr>
            <w:r w:rsidRPr="00D40ED5">
              <w:rPr>
                <w:rFonts w:asciiTheme="minorHAnsi" w:hAnsiTheme="minorHAnsi" w:cstheme="minorHAnsi"/>
                <w:spacing w:val="-3"/>
                <w:sz w:val="20"/>
              </w:rPr>
              <w:t>Telephone/cell phone/radio/satellite phone/internet for communication</w:t>
            </w:r>
            <w:r>
              <w:rPr>
                <w:rFonts w:asciiTheme="minorHAnsi" w:hAnsiTheme="minorHAnsi" w:cstheme="minorHAnsi"/>
                <w:spacing w:val="-3"/>
                <w:sz w:val="20"/>
              </w:rPr>
              <w:t>.</w:t>
            </w:r>
          </w:p>
        </w:tc>
      </w:tr>
    </w:tbl>
    <w:p w:rsidR="001D32EE" w:rsidRDefault="001D32EE">
      <w:pPr>
        <w:pStyle w:val="Header"/>
        <w:tabs>
          <w:tab w:val="clear" w:pos="4320"/>
          <w:tab w:val="clear" w:pos="8640"/>
        </w:tabs>
        <w:spacing w:before="40" w:after="40"/>
      </w:pPr>
    </w:p>
    <w:p w:rsidR="001D32EE" w:rsidRDefault="001D32EE"/>
    <w:sectPr w:rsidR="001D32EE" w:rsidSect="004E077C">
      <w:headerReference w:type="default" r:id="rId9"/>
      <w:footerReference w:type="default" r:id="rId10"/>
      <w:footnotePr>
        <w:pos w:val="beneathText"/>
      </w:footnotePr>
      <w:pgSz w:w="12240" w:h="15840"/>
      <w:pgMar w:top="2160" w:right="720" w:bottom="720" w:left="720" w:header="720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CE" w:rsidRDefault="003653CE">
      <w:pPr>
        <w:spacing w:line="240" w:lineRule="auto"/>
      </w:pPr>
      <w:r>
        <w:separator/>
      </w:r>
    </w:p>
  </w:endnote>
  <w:endnote w:type="continuationSeparator" w:id="0">
    <w:p w:rsidR="003653CE" w:rsidRDefault="003653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CE" w:rsidRPr="000152B4" w:rsidRDefault="003653CE" w:rsidP="000152B4">
    <w:pPr>
      <w:pStyle w:val="Footer"/>
      <w:ind w:right="630"/>
      <w:jc w:val="right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 xml:space="preserve">Page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PAGE </w:instrText>
    </w:r>
    <w:r>
      <w:rPr>
        <w:rFonts w:ascii="Calibri" w:hAnsi="Calibri" w:cs="Calibri"/>
        <w:bCs/>
        <w:sz w:val="18"/>
      </w:rPr>
      <w:fldChar w:fldCharType="separate"/>
    </w:r>
    <w:r w:rsidR="009F7672">
      <w:rPr>
        <w:rFonts w:ascii="Calibri" w:hAnsi="Calibri" w:cs="Calibri"/>
        <w:bCs/>
        <w:noProof/>
        <w:sz w:val="18"/>
      </w:rPr>
      <w:t>1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sz w:val="18"/>
      </w:rPr>
      <w:t xml:space="preserve"> of </w:t>
    </w:r>
    <w:r>
      <w:rPr>
        <w:rFonts w:ascii="Calibri" w:hAnsi="Calibri" w:cs="Calibri"/>
        <w:bCs/>
        <w:sz w:val="18"/>
      </w:rPr>
      <w:fldChar w:fldCharType="begin"/>
    </w:r>
    <w:r>
      <w:rPr>
        <w:rFonts w:ascii="Calibri" w:hAnsi="Calibri" w:cs="Calibri"/>
        <w:bCs/>
        <w:sz w:val="18"/>
      </w:rPr>
      <w:instrText xml:space="preserve"> NUMPAGES  </w:instrText>
    </w:r>
    <w:r>
      <w:rPr>
        <w:rFonts w:ascii="Calibri" w:hAnsi="Calibri" w:cs="Calibri"/>
        <w:bCs/>
        <w:sz w:val="18"/>
      </w:rPr>
      <w:fldChar w:fldCharType="separate"/>
    </w:r>
    <w:r w:rsidR="009F7672">
      <w:rPr>
        <w:rFonts w:ascii="Calibri" w:hAnsi="Calibri" w:cs="Calibri"/>
        <w:bCs/>
        <w:noProof/>
        <w:sz w:val="18"/>
      </w:rPr>
      <w:t>6</w:t>
    </w:r>
    <w:r>
      <w:rPr>
        <w:rFonts w:ascii="Calibri" w:hAnsi="Calibri" w:cs="Calibri"/>
        <w:bCs/>
        <w:sz w:val="18"/>
      </w:rPr>
      <w:fldChar w:fldCharType="end"/>
    </w:r>
    <w:r>
      <w:rPr>
        <w:rFonts w:ascii="Calibri" w:hAnsi="Calibri" w:cs="Calibri"/>
        <w:b/>
        <w:bCs/>
        <w:sz w:val="18"/>
      </w:rPr>
      <w:br/>
    </w:r>
    <w:r>
      <w:rPr>
        <w:rFonts w:ascii="Calibri" w:hAnsi="Calibri" w:cs="Calibri"/>
        <w:noProof/>
        <w:sz w:val="18"/>
      </w:rPr>
      <w:t>REV. 1/11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CE" w:rsidRDefault="003653CE">
      <w:pPr>
        <w:spacing w:line="240" w:lineRule="auto"/>
      </w:pPr>
      <w:r>
        <w:separator/>
      </w:r>
    </w:p>
  </w:footnote>
  <w:footnote w:type="continuationSeparator" w:id="0">
    <w:p w:rsidR="003653CE" w:rsidRDefault="003653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5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0"/>
      <w:gridCol w:w="1476"/>
    </w:tblGrid>
    <w:tr w:rsidR="003653CE" w:rsidTr="0036384E">
      <w:trPr>
        <w:jc w:val="center"/>
      </w:trPr>
      <w:tc>
        <w:tcPr>
          <w:tcW w:w="8100" w:type="dxa"/>
          <w:vAlign w:val="center"/>
          <w:hideMark/>
        </w:tcPr>
        <w:p w:rsidR="003653CE" w:rsidRPr="00C67524" w:rsidRDefault="003653CE" w:rsidP="0036384E">
          <w:pPr>
            <w:pStyle w:val="Header"/>
            <w:tabs>
              <w:tab w:val="clear" w:pos="4320"/>
              <w:tab w:val="clear" w:pos="8640"/>
              <w:tab w:val="right" w:pos="9360"/>
            </w:tabs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  <w:t>INFECTIOUS DISEASE OUTBREAK:</w:t>
          </w:r>
          <w:r>
            <w:rPr>
              <w:rFonts w:asciiTheme="minorHAnsi" w:hAnsiTheme="minorHAnsi" w:cstheme="minorHAnsi"/>
              <w:b/>
              <w:spacing w:val="10"/>
              <w:sz w:val="32"/>
              <w:szCs w:val="28"/>
            </w:rPr>
            <w:br/>
            <w:t>BIOLOGIC/PANDEMIC INFLUENZA</w:t>
          </w:r>
        </w:p>
        <w:p w:rsidR="003653CE" w:rsidRDefault="003653CE" w:rsidP="0036384E">
          <w:pPr>
            <w:pStyle w:val="Header"/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spacing w:val="10"/>
              <w:sz w:val="28"/>
              <w:szCs w:val="28"/>
            </w:rPr>
            <w:t>INCIDENT RESPONSE GUIDE</w:t>
          </w:r>
        </w:p>
      </w:tc>
      <w:tc>
        <w:tcPr>
          <w:tcW w:w="1476" w:type="dxa"/>
          <w:hideMark/>
        </w:tcPr>
        <w:p w:rsidR="003653CE" w:rsidRDefault="003653CE" w:rsidP="0036384E">
          <w:pPr>
            <w:pStyle w:val="Header"/>
            <w:tabs>
              <w:tab w:val="center" w:pos="630"/>
            </w:tabs>
            <w:rPr>
              <w:rFonts w:asciiTheme="minorHAnsi" w:hAnsiTheme="minorHAnsi" w:cstheme="minorHAnsi"/>
              <w:b/>
              <w:spacing w:val="10"/>
              <w:sz w:val="6"/>
              <w:szCs w:val="28"/>
            </w:rPr>
          </w:pPr>
          <w:r>
            <w:rPr>
              <w:rFonts w:ascii="Times New Roman" w:hAnsi="Times New Roman"/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5F0877BF" wp14:editId="62E6C5AF">
                <wp:simplePos x="0" y="0"/>
                <wp:positionH relativeFrom="column">
                  <wp:posOffset>59055</wp:posOffset>
                </wp:positionH>
                <wp:positionV relativeFrom="paragraph">
                  <wp:posOffset>28575</wp:posOffset>
                </wp:positionV>
                <wp:extent cx="790575" cy="457200"/>
                <wp:effectExtent l="0" t="0" r="9525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653CE" w:rsidRPr="00060247" w:rsidRDefault="003653CE">
    <w:pPr>
      <w:pStyle w:val="Header"/>
      <w:jc w:val="center"/>
      <w:rPr>
        <w:b/>
        <w:sz w:val="22"/>
        <w:szCs w:val="28"/>
      </w:rPr>
    </w:pPr>
  </w:p>
  <w:p w:rsidR="003653CE" w:rsidRPr="00060247" w:rsidRDefault="003653CE">
    <w:pPr>
      <w:pStyle w:val="Header"/>
      <w:jc w:val="center"/>
      <w:rPr>
        <w:b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EE68C29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5402222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3">
    <w:nsid w:val="0000000E"/>
    <w:multiLevelType w:val="multilevel"/>
    <w:tmpl w:val="0000000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4">
    <w:nsid w:val="0000000F"/>
    <w:multiLevelType w:val="multilevel"/>
    <w:tmpl w:val="0000000F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000000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4">
    <w:nsid w:val="03A2144C"/>
    <w:multiLevelType w:val="hybridMultilevel"/>
    <w:tmpl w:val="C1C08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BE57B95"/>
    <w:multiLevelType w:val="hybridMultilevel"/>
    <w:tmpl w:val="A1D8570E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46573F"/>
    <w:multiLevelType w:val="hybridMultilevel"/>
    <w:tmpl w:val="CB68DE1A"/>
    <w:lvl w:ilvl="0" w:tplc="C9AC406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147EDE"/>
    <w:multiLevelType w:val="hybridMultilevel"/>
    <w:tmpl w:val="884C5E98"/>
    <w:lvl w:ilvl="0" w:tplc="82C8AA8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89D0EAA"/>
    <w:multiLevelType w:val="hybridMultilevel"/>
    <w:tmpl w:val="68E6D65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8FB21BE"/>
    <w:multiLevelType w:val="multilevel"/>
    <w:tmpl w:val="563CCF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0">
    <w:nsid w:val="3D802329"/>
    <w:multiLevelType w:val="hybridMultilevel"/>
    <w:tmpl w:val="231C3C6C"/>
    <w:lvl w:ilvl="0" w:tplc="04907A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9F1532"/>
    <w:multiLevelType w:val="multilevel"/>
    <w:tmpl w:val="8F38C0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2">
    <w:nsid w:val="5BC67444"/>
    <w:multiLevelType w:val="hybridMultilevel"/>
    <w:tmpl w:val="3F04E8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C4C11A9"/>
    <w:multiLevelType w:val="multilevel"/>
    <w:tmpl w:val="943EB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4">
    <w:nsid w:val="62286435"/>
    <w:multiLevelType w:val="hybridMultilevel"/>
    <w:tmpl w:val="2876B0C4"/>
    <w:lvl w:ilvl="0" w:tplc="F6744C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5"/>
  </w:num>
  <w:num w:numId="26">
    <w:abstractNumId w:val="31"/>
  </w:num>
  <w:num w:numId="27">
    <w:abstractNumId w:val="33"/>
  </w:num>
  <w:num w:numId="28">
    <w:abstractNumId w:val="24"/>
  </w:num>
  <w:num w:numId="29">
    <w:abstractNumId w:val="26"/>
  </w:num>
  <w:num w:numId="30">
    <w:abstractNumId w:val="28"/>
  </w:num>
  <w:num w:numId="31">
    <w:abstractNumId w:val="29"/>
  </w:num>
  <w:num w:numId="32">
    <w:abstractNumId w:val="32"/>
  </w:num>
  <w:num w:numId="33">
    <w:abstractNumId w:val="34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47"/>
    <w:rsid w:val="000152B4"/>
    <w:rsid w:val="000179E7"/>
    <w:rsid w:val="000439D9"/>
    <w:rsid w:val="00047039"/>
    <w:rsid w:val="00060247"/>
    <w:rsid w:val="00080D8B"/>
    <w:rsid w:val="00082941"/>
    <w:rsid w:val="00135D67"/>
    <w:rsid w:val="00151372"/>
    <w:rsid w:val="001538D2"/>
    <w:rsid w:val="001C69C9"/>
    <w:rsid w:val="001D32EE"/>
    <w:rsid w:val="00202F17"/>
    <w:rsid w:val="00211FB1"/>
    <w:rsid w:val="00223C1A"/>
    <w:rsid w:val="00226689"/>
    <w:rsid w:val="00266AA8"/>
    <w:rsid w:val="00277AEA"/>
    <w:rsid w:val="002A77AE"/>
    <w:rsid w:val="002C4835"/>
    <w:rsid w:val="002E5B54"/>
    <w:rsid w:val="00302B45"/>
    <w:rsid w:val="00336FD9"/>
    <w:rsid w:val="0036384E"/>
    <w:rsid w:val="003653CE"/>
    <w:rsid w:val="0039517A"/>
    <w:rsid w:val="0040277B"/>
    <w:rsid w:val="0040402B"/>
    <w:rsid w:val="00416B6B"/>
    <w:rsid w:val="00441095"/>
    <w:rsid w:val="0047738B"/>
    <w:rsid w:val="00496021"/>
    <w:rsid w:val="004B1EA7"/>
    <w:rsid w:val="004B2ED0"/>
    <w:rsid w:val="004C5F39"/>
    <w:rsid w:val="004D45B7"/>
    <w:rsid w:val="004E077C"/>
    <w:rsid w:val="004E0D24"/>
    <w:rsid w:val="0051686C"/>
    <w:rsid w:val="00543BCA"/>
    <w:rsid w:val="00573D90"/>
    <w:rsid w:val="0059121D"/>
    <w:rsid w:val="005B2BB6"/>
    <w:rsid w:val="005C1F5A"/>
    <w:rsid w:val="00602F0F"/>
    <w:rsid w:val="00607594"/>
    <w:rsid w:val="006139C9"/>
    <w:rsid w:val="00630A19"/>
    <w:rsid w:val="00644CF7"/>
    <w:rsid w:val="00650A00"/>
    <w:rsid w:val="00666557"/>
    <w:rsid w:val="00671748"/>
    <w:rsid w:val="00683173"/>
    <w:rsid w:val="00694582"/>
    <w:rsid w:val="006979C6"/>
    <w:rsid w:val="006A3780"/>
    <w:rsid w:val="006B2D11"/>
    <w:rsid w:val="006B7439"/>
    <w:rsid w:val="006C3686"/>
    <w:rsid w:val="006C4924"/>
    <w:rsid w:val="00706C0A"/>
    <w:rsid w:val="007446AC"/>
    <w:rsid w:val="00745732"/>
    <w:rsid w:val="0075629E"/>
    <w:rsid w:val="00776BA4"/>
    <w:rsid w:val="00795B4D"/>
    <w:rsid w:val="00795BC4"/>
    <w:rsid w:val="007A11A0"/>
    <w:rsid w:val="00814FF3"/>
    <w:rsid w:val="00837F4A"/>
    <w:rsid w:val="00887D18"/>
    <w:rsid w:val="008B7F6D"/>
    <w:rsid w:val="008D4835"/>
    <w:rsid w:val="008D6326"/>
    <w:rsid w:val="008F3004"/>
    <w:rsid w:val="00910599"/>
    <w:rsid w:val="0092461B"/>
    <w:rsid w:val="00927A56"/>
    <w:rsid w:val="009322A5"/>
    <w:rsid w:val="009B250B"/>
    <w:rsid w:val="009B7C4D"/>
    <w:rsid w:val="009D3A7A"/>
    <w:rsid w:val="009E2E0C"/>
    <w:rsid w:val="009F7672"/>
    <w:rsid w:val="00A01B09"/>
    <w:rsid w:val="00A1637A"/>
    <w:rsid w:val="00A26612"/>
    <w:rsid w:val="00A43C06"/>
    <w:rsid w:val="00A51189"/>
    <w:rsid w:val="00A54B8A"/>
    <w:rsid w:val="00A776DE"/>
    <w:rsid w:val="00A82BC9"/>
    <w:rsid w:val="00A91224"/>
    <w:rsid w:val="00AA3E60"/>
    <w:rsid w:val="00AB7397"/>
    <w:rsid w:val="00AD174E"/>
    <w:rsid w:val="00AF05D3"/>
    <w:rsid w:val="00AF2102"/>
    <w:rsid w:val="00AF5E19"/>
    <w:rsid w:val="00B07DA1"/>
    <w:rsid w:val="00B13219"/>
    <w:rsid w:val="00B32C48"/>
    <w:rsid w:val="00B40013"/>
    <w:rsid w:val="00B46836"/>
    <w:rsid w:val="00B67FCD"/>
    <w:rsid w:val="00B86344"/>
    <w:rsid w:val="00BC2FFC"/>
    <w:rsid w:val="00BF6A65"/>
    <w:rsid w:val="00C1042E"/>
    <w:rsid w:val="00C37CD3"/>
    <w:rsid w:val="00C42779"/>
    <w:rsid w:val="00C671F8"/>
    <w:rsid w:val="00C67524"/>
    <w:rsid w:val="00C776A1"/>
    <w:rsid w:val="00C77C71"/>
    <w:rsid w:val="00C83D71"/>
    <w:rsid w:val="00C92E36"/>
    <w:rsid w:val="00CA2CA5"/>
    <w:rsid w:val="00CC7460"/>
    <w:rsid w:val="00D20E82"/>
    <w:rsid w:val="00D22543"/>
    <w:rsid w:val="00D25B93"/>
    <w:rsid w:val="00D26BE4"/>
    <w:rsid w:val="00D40ED5"/>
    <w:rsid w:val="00D45615"/>
    <w:rsid w:val="00D464D2"/>
    <w:rsid w:val="00D742F2"/>
    <w:rsid w:val="00D81FA0"/>
    <w:rsid w:val="00D877DE"/>
    <w:rsid w:val="00DA1FF6"/>
    <w:rsid w:val="00E1368F"/>
    <w:rsid w:val="00E160BF"/>
    <w:rsid w:val="00E22A3E"/>
    <w:rsid w:val="00E25643"/>
    <w:rsid w:val="00E27F1B"/>
    <w:rsid w:val="00E4327E"/>
    <w:rsid w:val="00E55B71"/>
    <w:rsid w:val="00E612E5"/>
    <w:rsid w:val="00E71BA7"/>
    <w:rsid w:val="00E94C0E"/>
    <w:rsid w:val="00EB7A85"/>
    <w:rsid w:val="00EC54C9"/>
    <w:rsid w:val="00ED0881"/>
    <w:rsid w:val="00EE5029"/>
    <w:rsid w:val="00F02143"/>
    <w:rsid w:val="00F04153"/>
    <w:rsid w:val="00F10385"/>
    <w:rsid w:val="00F16281"/>
    <w:rsid w:val="00F167FA"/>
    <w:rsid w:val="00F22D1E"/>
    <w:rsid w:val="00F34BAF"/>
    <w:rsid w:val="00F36857"/>
    <w:rsid w:val="00F76538"/>
    <w:rsid w:val="00F83547"/>
    <w:rsid w:val="00F922BF"/>
    <w:rsid w:val="00FA19E0"/>
    <w:rsid w:val="00FB513B"/>
    <w:rsid w:val="00FE2E98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02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02"/>
    <w:pPr>
      <w:suppressAutoHyphens/>
      <w:spacing w:line="100" w:lineRule="atLeast"/>
    </w:pPr>
    <w:rPr>
      <w:rFonts w:ascii="Arial" w:hAnsi="Arial"/>
      <w:kern w:val="1"/>
      <w:sz w:val="24"/>
      <w:szCs w:val="24"/>
      <w:lang w:eastAsia="ar-SA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4E077C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7F1B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erChar">
    <w:name w:val="Header Char"/>
    <w:basedOn w:val="DefaultParagraphFont"/>
    <w:uiPriority w:val="99"/>
    <w:rsid w:val="004E077C"/>
    <w:rPr>
      <w:rFonts w:ascii="Arial" w:hAnsi="Arial" w:cs="Times New Roman"/>
      <w:sz w:val="24"/>
      <w:szCs w:val="24"/>
    </w:rPr>
  </w:style>
  <w:style w:type="character" w:customStyle="1" w:styleId="ListLabel1">
    <w:name w:val="ListLabel 1"/>
    <w:uiPriority w:val="99"/>
    <w:rsid w:val="004E077C"/>
    <w:rPr>
      <w:sz w:val="16"/>
    </w:rPr>
  </w:style>
  <w:style w:type="character" w:customStyle="1" w:styleId="ListLabel2">
    <w:name w:val="ListLabel 2"/>
    <w:uiPriority w:val="99"/>
    <w:rsid w:val="004E077C"/>
  </w:style>
  <w:style w:type="paragraph" w:customStyle="1" w:styleId="Heading">
    <w:name w:val="Heading"/>
    <w:basedOn w:val="Normal"/>
    <w:next w:val="BodyText"/>
    <w:uiPriority w:val="99"/>
    <w:rsid w:val="004E077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E07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styleId="List">
    <w:name w:val="List"/>
    <w:basedOn w:val="BodyText"/>
    <w:uiPriority w:val="99"/>
    <w:semiHidden/>
    <w:rsid w:val="004E077C"/>
    <w:rPr>
      <w:rFonts w:cs="Tahoma"/>
    </w:rPr>
  </w:style>
  <w:style w:type="paragraph" w:styleId="Caption">
    <w:name w:val="caption"/>
    <w:basedOn w:val="Normal"/>
    <w:uiPriority w:val="99"/>
    <w:qFormat/>
    <w:rsid w:val="004E077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4E077C"/>
    <w:pPr>
      <w:suppressLineNumbers/>
    </w:pPr>
    <w:rPr>
      <w:rFonts w:cs="Tahoma"/>
    </w:rPr>
  </w:style>
  <w:style w:type="paragraph" w:styleId="Header">
    <w:name w:val="header"/>
    <w:basedOn w:val="Normal"/>
    <w:link w:val="HeaderChar1"/>
    <w:uiPriority w:val="99"/>
    <w:rsid w:val="004E077C"/>
    <w:pPr>
      <w:suppressLineNumbers/>
      <w:tabs>
        <w:tab w:val="center" w:pos="4320"/>
        <w:tab w:val="right" w:pos="8640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E27F1B"/>
    <w:rPr>
      <w:rFonts w:ascii="Arial" w:hAnsi="Arial" w:cs="Times New Roman"/>
      <w:kern w:val="1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4E077C"/>
    <w:pPr>
      <w:suppressLineNumbers/>
    </w:pPr>
  </w:style>
  <w:style w:type="paragraph" w:customStyle="1" w:styleId="TableHeading">
    <w:name w:val="Table Heading"/>
    <w:basedOn w:val="TableContents"/>
    <w:uiPriority w:val="99"/>
    <w:rsid w:val="004E077C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547"/>
    <w:rPr>
      <w:rFonts w:ascii="Tahoma" w:hAnsi="Tahoma" w:cs="Tahoma"/>
      <w:kern w:val="1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8D483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51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51189"/>
    <w:rPr>
      <w:rFonts w:ascii="Arial" w:hAnsi="Arial" w:cs="Times New Roman"/>
      <w:kern w:val="1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D26BE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26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26BE4"/>
    <w:rPr>
      <w:rFonts w:ascii="Arial" w:hAnsi="Arial" w:cs="Times New Roman"/>
      <w:kern w:val="1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26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26BE4"/>
    <w:rPr>
      <w:rFonts w:ascii="Arial" w:hAnsi="Arial" w:cs="Times New Roman"/>
      <w:b/>
      <w:bCs/>
      <w:kern w:val="1"/>
      <w:sz w:val="20"/>
      <w:szCs w:val="20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C37C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B7A85"/>
    <w:rPr>
      <w:rFonts w:cs="Times New Roman"/>
      <w:kern w:val="1"/>
      <w:sz w:val="2"/>
      <w:lang w:eastAsia="ar-SA" w:bidi="ar-SA"/>
    </w:rPr>
  </w:style>
  <w:style w:type="table" w:styleId="TableGrid">
    <w:name w:val="Table Grid"/>
    <w:basedOn w:val="TableNormal"/>
    <w:locked/>
    <w:rsid w:val="0036384E"/>
    <w:rPr>
      <w:rFonts w:ascii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9C81-BA5D-4603-B4C1-C8547AE0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1574</Words>
  <Characters>12142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PLANNING GUIDE</vt:lpstr>
    </vt:vector>
  </TitlesOfParts>
  <Company> </Company>
  <LinksUpToDate>false</LinksUpToDate>
  <CharactersWithSpaces>13689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PLANNING GUIDE</dc:title>
  <dc:subject/>
  <dc:creator>Ann Potter</dc:creator>
  <cp:keywords/>
  <dc:description/>
  <cp:lastModifiedBy>sshafii</cp:lastModifiedBy>
  <cp:revision>8</cp:revision>
  <cp:lastPrinted>2011-03-04T01:34:00Z</cp:lastPrinted>
  <dcterms:created xsi:type="dcterms:W3CDTF">2011-01-27T02:24:00Z</dcterms:created>
  <dcterms:modified xsi:type="dcterms:W3CDTF">2011-03-04T01:38:00Z</dcterms:modified>
</cp:coreProperties>
</file>